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BF" w:rsidRPr="001D4D70" w:rsidRDefault="00AA55BF" w:rsidP="00AA55BF">
      <w:pPr>
        <w:jc w:val="center"/>
        <w:rPr>
          <w:b/>
          <w:color w:val="000000" w:themeColor="text1"/>
        </w:rPr>
      </w:pPr>
      <w:r w:rsidRPr="001D4D70">
        <w:rPr>
          <w:b/>
          <w:color w:val="000000" w:themeColor="text1"/>
        </w:rPr>
        <w:t>PHỤ LỤC</w:t>
      </w:r>
    </w:p>
    <w:p w:rsidR="00AA55BF" w:rsidRPr="00013B32" w:rsidRDefault="00AA55BF" w:rsidP="00AA55BF">
      <w:pPr>
        <w:jc w:val="center"/>
        <w:rPr>
          <w:i/>
          <w:color w:val="000000" w:themeColor="text1"/>
          <w:sz w:val="26"/>
        </w:rPr>
      </w:pPr>
      <w:r w:rsidRPr="00013B32">
        <w:rPr>
          <w:i/>
          <w:color w:val="000000" w:themeColor="text1"/>
          <w:sz w:val="26"/>
        </w:rPr>
        <w:t>(Kèm theo Thư mời báo giá số</w:t>
      </w:r>
      <w:r w:rsidR="00F156B1">
        <w:rPr>
          <w:i/>
          <w:color w:val="000000" w:themeColor="text1"/>
          <w:sz w:val="26"/>
        </w:rPr>
        <w:t>:</w:t>
      </w:r>
      <w:r w:rsidRPr="00013B32">
        <w:rPr>
          <w:i/>
          <w:color w:val="000000" w:themeColor="text1"/>
          <w:sz w:val="26"/>
        </w:rPr>
        <w:t xml:space="preserve"> </w:t>
      </w:r>
      <w:r w:rsidR="00F156B1">
        <w:rPr>
          <w:i/>
          <w:color w:val="000000" w:themeColor="text1"/>
          <w:sz w:val="26"/>
        </w:rPr>
        <w:t>462</w:t>
      </w:r>
      <w:r w:rsidRPr="00013B32">
        <w:rPr>
          <w:i/>
          <w:color w:val="000000" w:themeColor="text1"/>
          <w:sz w:val="26"/>
        </w:rPr>
        <w:t xml:space="preserve"> /</w:t>
      </w:r>
      <w:r>
        <w:rPr>
          <w:i/>
          <w:color w:val="000000" w:themeColor="text1"/>
          <w:sz w:val="26"/>
        </w:rPr>
        <w:t>TTYT</w:t>
      </w:r>
      <w:r w:rsidRPr="00013B32">
        <w:rPr>
          <w:i/>
          <w:color w:val="000000" w:themeColor="text1"/>
          <w:sz w:val="26"/>
        </w:rPr>
        <w:t xml:space="preserve"> ngày </w:t>
      </w:r>
      <w:r w:rsidR="00F156B1">
        <w:rPr>
          <w:i/>
          <w:color w:val="000000" w:themeColor="text1"/>
          <w:sz w:val="26"/>
        </w:rPr>
        <w:t>07</w:t>
      </w:r>
      <w:bookmarkStart w:id="0" w:name="_GoBack"/>
      <w:bookmarkEnd w:id="0"/>
      <w:r w:rsidRPr="00013B32">
        <w:rPr>
          <w:i/>
          <w:color w:val="000000" w:themeColor="text1"/>
          <w:sz w:val="26"/>
        </w:rPr>
        <w:t>/</w:t>
      </w:r>
      <w:r>
        <w:rPr>
          <w:i/>
          <w:color w:val="000000" w:themeColor="text1"/>
          <w:sz w:val="26"/>
        </w:rPr>
        <w:t>10</w:t>
      </w:r>
      <w:r w:rsidRPr="00013B32">
        <w:rPr>
          <w:i/>
          <w:color w:val="000000" w:themeColor="text1"/>
          <w:sz w:val="26"/>
        </w:rPr>
        <w:t xml:space="preserve">/2022 của </w:t>
      </w:r>
      <w:r>
        <w:rPr>
          <w:i/>
          <w:color w:val="000000" w:themeColor="text1"/>
          <w:sz w:val="26"/>
        </w:rPr>
        <w:t>Trung tâm Y tế huyện Yên Dũng</w:t>
      </w:r>
      <w:r w:rsidRPr="00013B32">
        <w:rPr>
          <w:i/>
          <w:color w:val="000000" w:themeColor="text1"/>
          <w:sz w:val="26"/>
        </w:rPr>
        <w:t>)</w:t>
      </w:r>
    </w:p>
    <w:p w:rsidR="00AA55BF" w:rsidRPr="00013B32" w:rsidRDefault="00AA55BF" w:rsidP="00AA55BF">
      <w:pPr>
        <w:jc w:val="center"/>
        <w:rPr>
          <w:b/>
          <w:color w:val="000000" w:themeColor="text1"/>
          <w:sz w:val="18"/>
        </w:rPr>
      </w:pPr>
    </w:p>
    <w:p w:rsidR="00AA55BF" w:rsidRPr="001D4D70" w:rsidRDefault="00AA55BF" w:rsidP="00AA55BF">
      <w:pPr>
        <w:jc w:val="center"/>
        <w:rPr>
          <w:b/>
          <w:color w:val="000000" w:themeColor="text1"/>
          <w:sz w:val="26"/>
          <w:szCs w:val="26"/>
        </w:rPr>
      </w:pPr>
      <w:r w:rsidRPr="001D4D70">
        <w:rPr>
          <w:b/>
          <w:color w:val="000000" w:themeColor="text1"/>
          <w:sz w:val="26"/>
          <w:szCs w:val="26"/>
        </w:rPr>
        <w:t xml:space="preserve">BÁO GIÁ </w:t>
      </w:r>
      <w:r>
        <w:rPr>
          <w:b/>
          <w:color w:val="000000" w:themeColor="text1"/>
          <w:sz w:val="26"/>
          <w:szCs w:val="26"/>
        </w:rPr>
        <w:t>THIẾT BỊ XÂY DỰNG HỆ THỐNG CẦU TRUYỀN HÌNH KHÁM CHỮA BỆNH TỪ XA</w:t>
      </w:r>
    </w:p>
    <w:p w:rsidR="00AA55BF" w:rsidRDefault="00AA55BF" w:rsidP="00AA55BF">
      <w:pPr>
        <w:jc w:val="center"/>
        <w:rPr>
          <w:color w:val="000000" w:themeColor="text1"/>
          <w:sz w:val="26"/>
          <w:szCs w:val="26"/>
        </w:rPr>
      </w:pPr>
    </w:p>
    <w:p w:rsidR="00AA55BF" w:rsidRDefault="00AA55BF" w:rsidP="00AA55BF">
      <w:pPr>
        <w:jc w:val="center"/>
        <w:rPr>
          <w:color w:val="000000" w:themeColor="text1"/>
          <w:sz w:val="26"/>
          <w:szCs w:val="26"/>
        </w:rPr>
      </w:pPr>
      <w:r w:rsidRPr="001D4D70">
        <w:rPr>
          <w:color w:val="000000" w:themeColor="text1"/>
          <w:sz w:val="26"/>
          <w:szCs w:val="26"/>
        </w:rPr>
        <w:t xml:space="preserve">Kính gửi: </w:t>
      </w:r>
      <w:r>
        <w:rPr>
          <w:color w:val="000000" w:themeColor="text1"/>
          <w:sz w:val="26"/>
          <w:szCs w:val="26"/>
        </w:rPr>
        <w:t>Trung tâm Y tế huyện Yên Dũng</w:t>
      </w:r>
    </w:p>
    <w:p w:rsidR="00AA55BF" w:rsidRPr="001D4D70" w:rsidRDefault="00AA55BF" w:rsidP="00AA55BF">
      <w:pPr>
        <w:jc w:val="center"/>
        <w:rPr>
          <w:color w:val="000000" w:themeColor="text1"/>
          <w:sz w:val="26"/>
          <w:szCs w:val="26"/>
        </w:rPr>
      </w:pPr>
    </w:p>
    <w:p w:rsidR="00AA55BF" w:rsidRPr="001D4D70" w:rsidRDefault="00AA55BF" w:rsidP="00AA55BF">
      <w:pPr>
        <w:ind w:firstLine="567"/>
        <w:jc w:val="both"/>
        <w:rPr>
          <w:color w:val="000000" w:themeColor="text1"/>
          <w:sz w:val="26"/>
          <w:szCs w:val="26"/>
        </w:rPr>
      </w:pPr>
      <w:r w:rsidRPr="001D4D70">
        <w:rPr>
          <w:color w:val="000000" w:themeColor="text1"/>
          <w:sz w:val="26"/>
          <w:szCs w:val="26"/>
        </w:rPr>
        <w:t>Chúng tôi, Công ty (Tên Đơn vị)……., có địa chỉ tại: ….. Số điện thoại …..</w:t>
      </w:r>
    </w:p>
    <w:p w:rsidR="00AA55BF" w:rsidRPr="001D4D70" w:rsidRDefault="00AA55BF" w:rsidP="00AA55BF">
      <w:pPr>
        <w:ind w:firstLine="567"/>
        <w:jc w:val="both"/>
        <w:rPr>
          <w:color w:val="000000" w:themeColor="text1"/>
          <w:spacing w:val="-2"/>
          <w:sz w:val="26"/>
          <w:szCs w:val="26"/>
          <w:lang w:val="nl-NL"/>
        </w:rPr>
      </w:pPr>
      <w:r w:rsidRPr="001D4D70">
        <w:rPr>
          <w:color w:val="000000" w:themeColor="text1"/>
          <w:sz w:val="26"/>
          <w:szCs w:val="26"/>
        </w:rPr>
        <w:t>Chúng tôi cam kết là đơn vị có tư cách pháp nhân độc lập, được thành lập và hoạt động theo quy định của Luật doanh nghiệp, đủ điều kiện kinh doanh hàng hóa trong lĩnh vực Công nghệ thông tin theo quy định</w:t>
      </w:r>
      <w:r w:rsidRPr="001D4D70">
        <w:rPr>
          <w:color w:val="000000" w:themeColor="text1"/>
          <w:spacing w:val="-2"/>
          <w:sz w:val="26"/>
          <w:szCs w:val="26"/>
          <w:lang w:val="nl-NL"/>
        </w:rPr>
        <w:t xml:space="preserve"> của pháp luật.</w:t>
      </w:r>
    </w:p>
    <w:p w:rsidR="00AA55BF" w:rsidRPr="001D4D70" w:rsidRDefault="00AA55BF" w:rsidP="00AA55BF">
      <w:pPr>
        <w:ind w:firstLine="567"/>
        <w:jc w:val="both"/>
        <w:rPr>
          <w:color w:val="000000" w:themeColor="text1"/>
          <w:spacing w:val="-2"/>
          <w:sz w:val="26"/>
          <w:szCs w:val="26"/>
          <w:lang w:val="nl-NL"/>
        </w:rPr>
      </w:pPr>
      <w:r w:rsidRPr="001D4D70">
        <w:rPr>
          <w:color w:val="000000" w:themeColor="text1"/>
          <w:spacing w:val="-2"/>
          <w:sz w:val="26"/>
          <w:szCs w:val="26"/>
          <w:lang w:val="nl-NL"/>
        </w:rPr>
        <w:t>Căn cứ danh mục hàng hoá đề nghị báo giá của Quý Cơ quan, Chúng tôi báo giá đơn giá hàng hoá như sau:</w:t>
      </w:r>
    </w:p>
    <w:tbl>
      <w:tblPr>
        <w:tblW w:w="4869" w:type="pct"/>
        <w:tblInd w:w="294" w:type="dxa"/>
        <w:shd w:val="clear" w:color="auto" w:fill="FFFFFF"/>
        <w:tblCellMar>
          <w:left w:w="0" w:type="dxa"/>
          <w:right w:w="0" w:type="dxa"/>
        </w:tblCellMar>
        <w:tblLook w:val="04A0" w:firstRow="1" w:lastRow="0" w:firstColumn="1" w:lastColumn="0" w:noHBand="0" w:noVBand="1"/>
      </w:tblPr>
      <w:tblGrid>
        <w:gridCol w:w="667"/>
        <w:gridCol w:w="1458"/>
        <w:gridCol w:w="6616"/>
        <w:gridCol w:w="1137"/>
        <w:gridCol w:w="1211"/>
        <w:gridCol w:w="1387"/>
        <w:gridCol w:w="1734"/>
      </w:tblGrid>
      <w:tr w:rsidR="00AA55BF" w:rsidRPr="001944AA" w:rsidTr="00AA55BF">
        <w:tc>
          <w:tcPr>
            <w:tcW w:w="23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jc w:val="center"/>
              <w:rPr>
                <w:color w:val="000000" w:themeColor="text1"/>
                <w:sz w:val="26"/>
                <w:szCs w:val="26"/>
              </w:rPr>
            </w:pPr>
            <w:r w:rsidRPr="001944AA">
              <w:rPr>
                <w:b/>
                <w:bCs/>
                <w:color w:val="000000" w:themeColor="text1"/>
                <w:sz w:val="26"/>
                <w:szCs w:val="26"/>
              </w:rPr>
              <w:t>TT</w:t>
            </w:r>
          </w:p>
        </w:tc>
        <w:tc>
          <w:tcPr>
            <w:tcW w:w="513" w:type="pct"/>
            <w:vMerge w:val="restart"/>
            <w:tcBorders>
              <w:top w:val="single" w:sz="8" w:space="0" w:color="auto"/>
              <w:left w:val="nil"/>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jc w:val="center"/>
              <w:rPr>
                <w:color w:val="000000" w:themeColor="text1"/>
                <w:sz w:val="26"/>
                <w:szCs w:val="26"/>
              </w:rPr>
            </w:pPr>
            <w:r w:rsidRPr="001944AA">
              <w:rPr>
                <w:b/>
                <w:bCs/>
                <w:color w:val="000000" w:themeColor="text1"/>
                <w:sz w:val="26"/>
                <w:szCs w:val="26"/>
              </w:rPr>
              <w:t>TÊN TÀI SẢN</w:t>
            </w:r>
          </w:p>
        </w:tc>
        <w:tc>
          <w:tcPr>
            <w:tcW w:w="2328" w:type="pct"/>
            <w:vMerge w:val="restart"/>
            <w:tcBorders>
              <w:top w:val="single" w:sz="8" w:space="0" w:color="auto"/>
              <w:left w:val="nil"/>
              <w:bottom w:val="single" w:sz="8" w:space="0" w:color="auto"/>
              <w:right w:val="single" w:sz="8" w:space="0" w:color="auto"/>
            </w:tcBorders>
            <w:shd w:val="clear" w:color="auto" w:fill="FFFFFF"/>
            <w:vAlign w:val="center"/>
            <w:hideMark/>
          </w:tcPr>
          <w:p w:rsidR="00AA55BF" w:rsidRPr="001944AA" w:rsidRDefault="00AA55BF" w:rsidP="00AA55BF">
            <w:pPr>
              <w:spacing w:line="276" w:lineRule="auto"/>
              <w:jc w:val="center"/>
              <w:rPr>
                <w:color w:val="000000" w:themeColor="text1"/>
                <w:sz w:val="26"/>
                <w:szCs w:val="26"/>
              </w:rPr>
            </w:pPr>
            <w:r w:rsidRPr="001944AA">
              <w:rPr>
                <w:b/>
                <w:bCs/>
                <w:color w:val="000000" w:themeColor="text1"/>
                <w:sz w:val="26"/>
                <w:szCs w:val="26"/>
              </w:rPr>
              <w:t>Đặc điểm, quy cách, thông số kinh tế - kỹ thuật của tài sản </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jc w:val="center"/>
              <w:rPr>
                <w:color w:val="000000" w:themeColor="text1"/>
                <w:sz w:val="26"/>
                <w:szCs w:val="26"/>
              </w:rPr>
            </w:pPr>
            <w:r w:rsidRPr="001944AA">
              <w:rPr>
                <w:b/>
                <w:bCs/>
                <w:color w:val="000000" w:themeColor="text1"/>
                <w:sz w:val="26"/>
                <w:szCs w:val="26"/>
              </w:rPr>
              <w:t>Đơn vị tính</w:t>
            </w:r>
          </w:p>
        </w:tc>
        <w:tc>
          <w:tcPr>
            <w:tcW w:w="426" w:type="pct"/>
            <w:vMerge w:val="restart"/>
            <w:tcBorders>
              <w:top w:val="single" w:sz="8" w:space="0" w:color="auto"/>
              <w:left w:val="nil"/>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jc w:val="center"/>
              <w:rPr>
                <w:color w:val="000000" w:themeColor="text1"/>
                <w:sz w:val="26"/>
                <w:szCs w:val="26"/>
              </w:rPr>
            </w:pPr>
            <w:r w:rsidRPr="001944AA">
              <w:rPr>
                <w:b/>
                <w:bCs/>
                <w:color w:val="000000" w:themeColor="text1"/>
                <w:sz w:val="26"/>
                <w:szCs w:val="26"/>
              </w:rPr>
              <w:t>Số lượng</w:t>
            </w:r>
          </w:p>
        </w:tc>
        <w:tc>
          <w:tcPr>
            <w:tcW w:w="1098" w:type="pct"/>
            <w:gridSpan w:val="2"/>
            <w:tcBorders>
              <w:top w:val="single" w:sz="8" w:space="0" w:color="auto"/>
              <w:left w:val="nil"/>
              <w:bottom w:val="single" w:sz="8" w:space="0" w:color="auto"/>
              <w:right w:val="single" w:sz="8" w:space="0" w:color="auto"/>
            </w:tcBorders>
            <w:shd w:val="clear" w:color="auto" w:fill="FFFFFF"/>
            <w:vAlign w:val="center"/>
          </w:tcPr>
          <w:p w:rsidR="00AA55BF" w:rsidRPr="00AA55BF" w:rsidRDefault="00AA55BF" w:rsidP="00AA55BF">
            <w:pPr>
              <w:spacing w:line="276" w:lineRule="auto"/>
              <w:jc w:val="right"/>
              <w:rPr>
                <w:b/>
                <w:i/>
                <w:color w:val="000000" w:themeColor="text1"/>
                <w:sz w:val="26"/>
                <w:szCs w:val="26"/>
              </w:rPr>
            </w:pPr>
            <w:r w:rsidRPr="00AA55BF">
              <w:rPr>
                <w:b/>
                <w:i/>
                <w:color w:val="000000" w:themeColor="text1"/>
                <w:sz w:val="26"/>
                <w:szCs w:val="26"/>
              </w:rPr>
              <w:t>VNĐ</w:t>
            </w:r>
          </w:p>
        </w:tc>
      </w:tr>
      <w:tr w:rsidR="00AA55BF" w:rsidRPr="001944AA" w:rsidTr="00AA55BF">
        <w:trPr>
          <w:trHeight w:val="60"/>
        </w:trPr>
        <w:tc>
          <w:tcPr>
            <w:tcW w:w="2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rPr>
                <w:color w:val="000000" w:themeColor="text1"/>
                <w:sz w:val="26"/>
                <w:szCs w:val="26"/>
              </w:rPr>
            </w:pPr>
          </w:p>
        </w:tc>
        <w:tc>
          <w:tcPr>
            <w:tcW w:w="513" w:type="pct"/>
            <w:vMerge/>
            <w:tcBorders>
              <w:top w:val="single" w:sz="8" w:space="0" w:color="auto"/>
              <w:left w:val="nil"/>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rPr>
                <w:color w:val="000000" w:themeColor="text1"/>
                <w:sz w:val="26"/>
                <w:szCs w:val="26"/>
              </w:rPr>
            </w:pPr>
          </w:p>
        </w:tc>
        <w:tc>
          <w:tcPr>
            <w:tcW w:w="2328" w:type="pct"/>
            <w:vMerge/>
            <w:tcBorders>
              <w:top w:val="single" w:sz="8" w:space="0" w:color="auto"/>
              <w:left w:val="nil"/>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rPr>
                <w:color w:val="000000" w:themeColor="text1"/>
                <w:sz w:val="26"/>
                <w:szCs w:val="26"/>
              </w:rPr>
            </w:pPr>
          </w:p>
        </w:tc>
        <w:tc>
          <w:tcPr>
            <w:tcW w:w="400" w:type="pct"/>
            <w:vMerge/>
            <w:tcBorders>
              <w:top w:val="single" w:sz="8" w:space="0" w:color="auto"/>
              <w:left w:val="nil"/>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rPr>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A55BF" w:rsidRPr="001944AA" w:rsidRDefault="00AA55BF" w:rsidP="00FE3D87">
            <w:pPr>
              <w:spacing w:line="276" w:lineRule="auto"/>
              <w:rPr>
                <w:color w:val="000000" w:themeColor="text1"/>
                <w:sz w:val="26"/>
                <w:szCs w:val="26"/>
              </w:rPr>
            </w:pPr>
          </w:p>
        </w:tc>
        <w:tc>
          <w:tcPr>
            <w:tcW w:w="488" w:type="pct"/>
            <w:tcBorders>
              <w:top w:val="nil"/>
              <w:left w:val="nil"/>
              <w:bottom w:val="single" w:sz="8" w:space="0" w:color="auto"/>
              <w:right w:val="single" w:sz="8" w:space="0" w:color="auto"/>
            </w:tcBorders>
            <w:shd w:val="clear" w:color="auto" w:fill="FFFFFF"/>
            <w:vAlign w:val="center"/>
          </w:tcPr>
          <w:p w:rsidR="00AA55BF" w:rsidRPr="000A03A8" w:rsidRDefault="00AA55BF" w:rsidP="00FE3D87">
            <w:pPr>
              <w:spacing w:line="276" w:lineRule="auto"/>
              <w:jc w:val="center"/>
              <w:rPr>
                <w:b/>
                <w:bCs/>
                <w:i/>
                <w:iCs/>
                <w:color w:val="000000" w:themeColor="text1"/>
                <w:sz w:val="26"/>
                <w:szCs w:val="26"/>
              </w:rPr>
            </w:pPr>
            <w:r>
              <w:rPr>
                <w:b/>
                <w:bCs/>
                <w:i/>
                <w:iCs/>
                <w:color w:val="000000" w:themeColor="text1"/>
                <w:sz w:val="26"/>
                <w:szCs w:val="26"/>
              </w:rPr>
              <w:t>Đơn giá</w:t>
            </w:r>
          </w:p>
        </w:tc>
        <w:tc>
          <w:tcPr>
            <w:tcW w:w="610" w:type="pct"/>
            <w:tcBorders>
              <w:top w:val="nil"/>
              <w:left w:val="nil"/>
              <w:bottom w:val="single" w:sz="8" w:space="0" w:color="auto"/>
              <w:right w:val="single" w:sz="8" w:space="0" w:color="auto"/>
            </w:tcBorders>
            <w:shd w:val="clear" w:color="auto" w:fill="FFFFFF"/>
            <w:vAlign w:val="center"/>
          </w:tcPr>
          <w:p w:rsidR="00AA55BF" w:rsidRPr="000A03A8" w:rsidRDefault="00AA55BF" w:rsidP="00FE3D87">
            <w:pPr>
              <w:spacing w:line="276" w:lineRule="auto"/>
              <w:jc w:val="center"/>
              <w:rPr>
                <w:b/>
                <w:bCs/>
                <w:i/>
                <w:iCs/>
                <w:color w:val="000000" w:themeColor="text1"/>
                <w:sz w:val="26"/>
                <w:szCs w:val="26"/>
              </w:rPr>
            </w:pPr>
            <w:r>
              <w:rPr>
                <w:b/>
                <w:bCs/>
                <w:i/>
                <w:iCs/>
                <w:color w:val="000000" w:themeColor="text1"/>
                <w:sz w:val="26"/>
                <w:szCs w:val="26"/>
              </w:rPr>
              <w:t>Thành tiền</w:t>
            </w: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Camera chuyên dụng cho Y tế từ xa</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 Cảm biến hình ảnh 1/2.8" 1080p Low Lux CMOS</w:t>
            </w:r>
          </w:p>
          <w:p w:rsidR="00AA55BF" w:rsidRPr="001944AA" w:rsidRDefault="00AA55BF" w:rsidP="00FE3D87">
            <w:pPr>
              <w:spacing w:line="276" w:lineRule="auto"/>
              <w:rPr>
                <w:color w:val="000000"/>
                <w:sz w:val="26"/>
                <w:szCs w:val="26"/>
              </w:rPr>
            </w:pPr>
            <w:r w:rsidRPr="00113EFC">
              <w:rPr>
                <w:color w:val="000000"/>
                <w:sz w:val="26"/>
                <w:szCs w:val="26"/>
              </w:rPr>
              <w:t>- Độ phân giải Full HD 1080p @60fps</w:t>
            </w:r>
          </w:p>
          <w:p w:rsidR="00AA55BF" w:rsidRPr="001944AA" w:rsidRDefault="00AA55BF" w:rsidP="00FE3D87">
            <w:pPr>
              <w:spacing w:line="276" w:lineRule="auto"/>
              <w:rPr>
                <w:color w:val="000000"/>
                <w:sz w:val="26"/>
                <w:szCs w:val="26"/>
              </w:rPr>
            </w:pPr>
            <w:r w:rsidRPr="00113EFC">
              <w:rPr>
                <w:color w:val="000000"/>
                <w:sz w:val="26"/>
                <w:szCs w:val="26"/>
              </w:rPr>
              <w:t>- Điều kiện chiếu sáng tối thiểu: 0.5 Lux (IRE50, F2.0, 30fps)</w:t>
            </w:r>
          </w:p>
          <w:p w:rsidR="00AA55BF" w:rsidRPr="001944AA" w:rsidRDefault="00AA55BF" w:rsidP="00FE3D87">
            <w:pPr>
              <w:spacing w:line="276" w:lineRule="auto"/>
              <w:rPr>
                <w:color w:val="000000"/>
                <w:sz w:val="26"/>
                <w:szCs w:val="26"/>
              </w:rPr>
            </w:pPr>
            <w:r w:rsidRPr="00113EFC">
              <w:rPr>
                <w:color w:val="000000"/>
                <w:sz w:val="26"/>
                <w:szCs w:val="26"/>
              </w:rPr>
              <w:t>- 3X optical zoom, 2X digital zoom</w:t>
            </w:r>
          </w:p>
          <w:p w:rsidR="00AA55BF" w:rsidRPr="001944AA" w:rsidRDefault="00AA55BF" w:rsidP="00FE3D87">
            <w:pPr>
              <w:spacing w:line="276" w:lineRule="auto"/>
              <w:rPr>
                <w:color w:val="000000"/>
                <w:sz w:val="26"/>
                <w:szCs w:val="26"/>
              </w:rPr>
            </w:pPr>
            <w:r w:rsidRPr="00113EFC">
              <w:rPr>
                <w:color w:val="000000"/>
                <w:sz w:val="26"/>
                <w:szCs w:val="26"/>
              </w:rPr>
              <w:t>- DFOV : 90° (Wide) to 35.8° (Tele)</w:t>
            </w:r>
          </w:p>
          <w:p w:rsidR="00AA55BF" w:rsidRPr="001944AA" w:rsidRDefault="00AA55BF" w:rsidP="00FE3D87">
            <w:pPr>
              <w:spacing w:line="276" w:lineRule="auto"/>
              <w:rPr>
                <w:color w:val="000000"/>
                <w:sz w:val="26"/>
                <w:szCs w:val="26"/>
              </w:rPr>
            </w:pPr>
            <w:r w:rsidRPr="00113EFC">
              <w:rPr>
                <w:color w:val="000000"/>
                <w:sz w:val="26"/>
                <w:szCs w:val="26"/>
              </w:rPr>
              <w:t>- Góc xoay/nghiêng: Xoay: +-170°, Nghiêng: +-90°</w:t>
            </w:r>
          </w:p>
          <w:p w:rsidR="00AA55BF" w:rsidRPr="001944AA" w:rsidRDefault="00AA55BF" w:rsidP="00FE3D87">
            <w:pPr>
              <w:spacing w:line="276" w:lineRule="auto"/>
              <w:rPr>
                <w:color w:val="000000"/>
                <w:sz w:val="26"/>
                <w:szCs w:val="26"/>
              </w:rPr>
            </w:pPr>
            <w:r w:rsidRPr="00113EFC">
              <w:rPr>
                <w:color w:val="000000"/>
                <w:sz w:val="26"/>
                <w:szCs w:val="26"/>
              </w:rPr>
              <w:t>- Khoảng cách làm việc tối thiểu: Rộng 0.5 m, Tele 1.0m</w:t>
            </w:r>
          </w:p>
          <w:p w:rsidR="00AA55BF" w:rsidRPr="00CC4034" w:rsidRDefault="00AA55BF" w:rsidP="00FE3D87">
            <w:pPr>
              <w:spacing w:line="276" w:lineRule="auto"/>
              <w:rPr>
                <w:color w:val="000000"/>
                <w:sz w:val="26"/>
                <w:szCs w:val="26"/>
                <w:lang w:val="fr-FR"/>
              </w:rPr>
            </w:pPr>
            <w:r w:rsidRPr="00CC4034">
              <w:rPr>
                <w:color w:val="000000"/>
                <w:sz w:val="26"/>
                <w:szCs w:val="26"/>
                <w:lang w:val="fr-FR"/>
              </w:rPr>
              <w:t>- cổng kết nối USB/ IP</w:t>
            </w:r>
          </w:p>
          <w:p w:rsidR="00AA55BF" w:rsidRPr="00CC4034" w:rsidRDefault="00AA55BF" w:rsidP="00FE3D87">
            <w:pPr>
              <w:spacing w:line="276" w:lineRule="auto"/>
              <w:rPr>
                <w:color w:val="000000"/>
                <w:sz w:val="26"/>
                <w:szCs w:val="26"/>
                <w:lang w:val="fr-FR"/>
              </w:rPr>
            </w:pPr>
            <w:r w:rsidRPr="00CC4034">
              <w:rPr>
                <w:color w:val="000000"/>
                <w:sz w:val="26"/>
                <w:szCs w:val="26"/>
                <w:lang w:val="fr-FR"/>
              </w:rPr>
              <w:t>- 3 chế độ AI Tracking: Presenter Mode, Zone Mode, Hybrid Mode</w:t>
            </w:r>
          </w:p>
          <w:p w:rsidR="00AA55BF" w:rsidRPr="001944AA" w:rsidRDefault="00AA55BF" w:rsidP="00FE3D87">
            <w:pPr>
              <w:spacing w:line="276" w:lineRule="auto"/>
              <w:rPr>
                <w:color w:val="000000"/>
                <w:sz w:val="26"/>
                <w:szCs w:val="26"/>
              </w:rPr>
            </w:pPr>
            <w:r w:rsidRPr="00113EFC">
              <w:rPr>
                <w:color w:val="000000"/>
                <w:sz w:val="26"/>
                <w:szCs w:val="26"/>
              </w:rPr>
              <w:t>- Gesture Control mới</w:t>
            </w:r>
          </w:p>
          <w:p w:rsidR="00AA55BF" w:rsidRPr="001944AA" w:rsidRDefault="00AA55BF" w:rsidP="00FE3D87">
            <w:pPr>
              <w:spacing w:line="276" w:lineRule="auto"/>
              <w:rPr>
                <w:color w:val="000000"/>
                <w:sz w:val="26"/>
                <w:szCs w:val="26"/>
              </w:rPr>
            </w:pPr>
            <w:r w:rsidRPr="00113EFC">
              <w:rPr>
                <w:color w:val="000000"/>
                <w:sz w:val="26"/>
                <w:szCs w:val="26"/>
              </w:rPr>
              <w:t>- 256 điểm camera cài đặt trước với app</w:t>
            </w:r>
          </w:p>
          <w:p w:rsidR="00AA55BF" w:rsidRPr="001944AA" w:rsidRDefault="00AA55BF" w:rsidP="00FE3D87">
            <w:pPr>
              <w:spacing w:line="276" w:lineRule="auto"/>
              <w:rPr>
                <w:color w:val="000000"/>
                <w:sz w:val="26"/>
                <w:szCs w:val="26"/>
              </w:rPr>
            </w:pPr>
            <w:r w:rsidRPr="00113EFC">
              <w:rPr>
                <w:color w:val="000000"/>
                <w:sz w:val="26"/>
                <w:szCs w:val="26"/>
              </w:rPr>
              <w:t>- RTSP/RTMP Livestreaming</w:t>
            </w:r>
          </w:p>
          <w:p w:rsidR="00AA55BF" w:rsidRPr="001944AA" w:rsidRDefault="00AA55BF" w:rsidP="00FE3D87">
            <w:pPr>
              <w:spacing w:line="276" w:lineRule="auto"/>
              <w:rPr>
                <w:color w:val="000000"/>
                <w:sz w:val="26"/>
                <w:szCs w:val="26"/>
              </w:rPr>
            </w:pPr>
            <w:r w:rsidRPr="00113EFC">
              <w:rPr>
                <w:color w:val="000000"/>
                <w:sz w:val="26"/>
                <w:szCs w:val="26"/>
              </w:rPr>
              <w:t>- Phần mềm bổ trợ miễn phí: PTZ Control Panel, PTZ Management, Captureshare, OBS Plugin for PTZ Cameras</w:t>
            </w:r>
          </w:p>
          <w:p w:rsidR="00AA55BF" w:rsidRPr="001944AA" w:rsidRDefault="00AA55BF" w:rsidP="00FE3D87">
            <w:pPr>
              <w:spacing w:line="276" w:lineRule="auto"/>
              <w:rPr>
                <w:b/>
                <w:color w:val="000000" w:themeColor="text1"/>
                <w:sz w:val="26"/>
                <w:szCs w:val="26"/>
              </w:rPr>
            </w:pPr>
            <w:r w:rsidRPr="00113EFC">
              <w:rPr>
                <w:color w:val="000000"/>
                <w:sz w:val="26"/>
                <w:szCs w:val="26"/>
              </w:rPr>
              <w:t>- Windows 7 và Mac OSX 10.7 trở lên</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18</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Micro đa hướng chuyên dụng cho Y tế</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Loại micrô: Micrô đa hướng</w:t>
            </w:r>
          </w:p>
          <w:p w:rsidR="00AA55BF" w:rsidRPr="001944AA" w:rsidRDefault="00AA55BF" w:rsidP="00FE3D87">
            <w:pPr>
              <w:spacing w:line="276" w:lineRule="auto"/>
              <w:rPr>
                <w:color w:val="000000"/>
                <w:sz w:val="26"/>
                <w:szCs w:val="26"/>
              </w:rPr>
            </w:pPr>
            <w:r w:rsidRPr="00113EFC">
              <w:rPr>
                <w:color w:val="000000"/>
                <w:sz w:val="26"/>
                <w:szCs w:val="26"/>
              </w:rPr>
              <w:t>Dải tần số micrô: Chế độ USB &amp; chế độ BT 150Hz đến 6,5KHz</w:t>
            </w:r>
          </w:p>
          <w:p w:rsidR="00AA55BF" w:rsidRPr="001944AA" w:rsidRDefault="00AA55BF" w:rsidP="00FE3D87">
            <w:pPr>
              <w:spacing w:line="276" w:lineRule="auto"/>
              <w:rPr>
                <w:color w:val="000000"/>
                <w:sz w:val="26"/>
                <w:szCs w:val="26"/>
              </w:rPr>
            </w:pPr>
            <w:r w:rsidRPr="00113EFC">
              <w:rPr>
                <w:color w:val="000000"/>
                <w:sz w:val="26"/>
                <w:szCs w:val="26"/>
              </w:rPr>
              <w:t>Phạm vi thu nhận micrô: Lên đến 1,5m</w:t>
            </w:r>
          </w:p>
          <w:p w:rsidR="00AA55BF" w:rsidRPr="001944AA" w:rsidRDefault="00AA55BF" w:rsidP="00FE3D87">
            <w:pPr>
              <w:spacing w:line="276" w:lineRule="auto"/>
              <w:rPr>
                <w:color w:val="000000"/>
                <w:sz w:val="26"/>
                <w:szCs w:val="26"/>
              </w:rPr>
            </w:pPr>
            <w:r w:rsidRPr="00113EFC">
              <w:rPr>
                <w:color w:val="000000"/>
                <w:sz w:val="26"/>
                <w:szCs w:val="26"/>
              </w:rPr>
              <w:t>Kích thước loa: Ø50mm x 22,6mm</w:t>
            </w:r>
          </w:p>
          <w:p w:rsidR="00AA55BF" w:rsidRPr="001944AA" w:rsidRDefault="00AA55BF" w:rsidP="00FE3D87">
            <w:pPr>
              <w:spacing w:line="276" w:lineRule="auto"/>
              <w:rPr>
                <w:color w:val="000000"/>
                <w:sz w:val="26"/>
                <w:szCs w:val="26"/>
              </w:rPr>
            </w:pPr>
            <w:r w:rsidRPr="00113EFC">
              <w:rPr>
                <w:color w:val="000000"/>
                <w:sz w:val="26"/>
                <w:szCs w:val="26"/>
              </w:rPr>
              <w:t>Dải tần số của loa: Băng rộng - Đáp ứng từ 250Hz đến 14KHz</w:t>
            </w:r>
          </w:p>
          <w:p w:rsidR="00AA55BF" w:rsidRPr="001944AA" w:rsidRDefault="00AA55BF" w:rsidP="00FE3D87">
            <w:pPr>
              <w:spacing w:line="276" w:lineRule="auto"/>
              <w:rPr>
                <w:color w:val="000000"/>
                <w:sz w:val="26"/>
                <w:szCs w:val="26"/>
              </w:rPr>
            </w:pPr>
            <w:r w:rsidRPr="00113EFC">
              <w:rPr>
                <w:color w:val="000000"/>
                <w:sz w:val="26"/>
                <w:szCs w:val="26"/>
              </w:rPr>
              <w:t>Băng thông loa - Chế độ nghe nhạc: Băng thông rộng - Đáp ứng từ 250Hz đến 14KHz</w:t>
            </w:r>
          </w:p>
          <w:p w:rsidR="00AA55BF" w:rsidRPr="001944AA" w:rsidRDefault="00AA55BF" w:rsidP="00FE3D87">
            <w:pPr>
              <w:spacing w:line="276" w:lineRule="auto"/>
              <w:rPr>
                <w:b/>
                <w:color w:val="000000" w:themeColor="text1"/>
                <w:sz w:val="26"/>
                <w:szCs w:val="26"/>
              </w:rPr>
            </w:pPr>
            <w:r w:rsidRPr="00113EFC">
              <w:rPr>
                <w:color w:val="000000"/>
                <w:sz w:val="26"/>
                <w:szCs w:val="26"/>
              </w:rPr>
              <w:t>Băng thông loa - Chế độ hội nghị: 250Hz đến 7,5kHz (băng rộng), 250Hz đến 3,5kHz (băng hẹp)</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18</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Bộ thiết bị điều khiển, mã hóa và giải mã hóa</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Bộ vi xử lý: Intel® Core™ i3-1115G4 (Upto 4.10GHz, 2 nhân 4 luồng, 6MB Cache) (Hoặc thông số tương đương trong trường hợp sản phẩm End of Life)</w:t>
            </w:r>
          </w:p>
          <w:p w:rsidR="00AA55BF" w:rsidRPr="001944AA" w:rsidRDefault="00AA55BF" w:rsidP="00FE3D87">
            <w:pPr>
              <w:spacing w:line="276" w:lineRule="auto"/>
              <w:rPr>
                <w:color w:val="000000"/>
                <w:sz w:val="26"/>
                <w:szCs w:val="26"/>
              </w:rPr>
            </w:pPr>
            <w:r w:rsidRPr="00113EFC">
              <w:rPr>
                <w:color w:val="000000"/>
                <w:sz w:val="26"/>
                <w:szCs w:val="26"/>
              </w:rPr>
              <w:t>RAM: 8GB DDR4-3200</w:t>
            </w:r>
          </w:p>
          <w:p w:rsidR="00AA55BF" w:rsidRPr="001944AA" w:rsidRDefault="00AA55BF" w:rsidP="00FE3D87">
            <w:pPr>
              <w:spacing w:line="276" w:lineRule="auto"/>
              <w:rPr>
                <w:b/>
                <w:color w:val="000000" w:themeColor="text1"/>
                <w:sz w:val="26"/>
                <w:szCs w:val="26"/>
              </w:rPr>
            </w:pPr>
            <w:r w:rsidRPr="00113EFC">
              <w:rPr>
                <w:color w:val="000000"/>
                <w:sz w:val="26"/>
                <w:szCs w:val="26"/>
              </w:rPr>
              <w:t>Ổ cứng: 256GB M.2 2280 PCIe NVMe SSD</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18</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Màn hình Tivi 55 inch</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Màn hình hiển thị Tivi 55 inch</w:t>
            </w:r>
          </w:p>
          <w:p w:rsidR="00AA55BF" w:rsidRPr="001944AA" w:rsidRDefault="00AA55BF" w:rsidP="00FE3D87">
            <w:pPr>
              <w:spacing w:line="276" w:lineRule="auto"/>
              <w:rPr>
                <w:color w:val="000000"/>
                <w:sz w:val="26"/>
                <w:szCs w:val="26"/>
              </w:rPr>
            </w:pPr>
            <w:r w:rsidRPr="00113EFC">
              <w:rPr>
                <w:color w:val="000000"/>
                <w:sz w:val="26"/>
                <w:szCs w:val="26"/>
              </w:rPr>
              <w:t>Loại Tivi: Smart Tivi</w:t>
            </w:r>
          </w:p>
          <w:p w:rsidR="00AA55BF" w:rsidRPr="001944AA" w:rsidRDefault="00AA55BF" w:rsidP="00FE3D87">
            <w:pPr>
              <w:spacing w:line="276" w:lineRule="auto"/>
              <w:rPr>
                <w:color w:val="000000"/>
                <w:sz w:val="26"/>
                <w:szCs w:val="26"/>
              </w:rPr>
            </w:pPr>
            <w:r w:rsidRPr="00113EFC">
              <w:rPr>
                <w:color w:val="000000"/>
                <w:sz w:val="26"/>
                <w:szCs w:val="26"/>
              </w:rPr>
              <w:t>Kích thước màn hình: 55 inch</w:t>
            </w:r>
          </w:p>
          <w:p w:rsidR="00AA55BF" w:rsidRPr="001944AA" w:rsidRDefault="00AA55BF" w:rsidP="00FE3D87">
            <w:pPr>
              <w:spacing w:line="276" w:lineRule="auto"/>
              <w:rPr>
                <w:color w:val="000000"/>
                <w:sz w:val="26"/>
                <w:szCs w:val="26"/>
              </w:rPr>
            </w:pPr>
            <w:r w:rsidRPr="00113EFC">
              <w:rPr>
                <w:color w:val="000000"/>
                <w:sz w:val="26"/>
                <w:szCs w:val="26"/>
              </w:rPr>
              <w:t>Độ phân giải: 4K (UHD)</w:t>
            </w:r>
          </w:p>
          <w:p w:rsidR="00AA55BF" w:rsidRPr="001944AA" w:rsidRDefault="00AA55BF" w:rsidP="00FE3D87">
            <w:pPr>
              <w:spacing w:line="276" w:lineRule="auto"/>
              <w:rPr>
                <w:b/>
                <w:color w:val="000000" w:themeColor="text1"/>
                <w:sz w:val="26"/>
                <w:szCs w:val="26"/>
              </w:rPr>
            </w:pPr>
            <w:r w:rsidRPr="00113EFC">
              <w:rPr>
                <w:color w:val="000000"/>
                <w:sz w:val="26"/>
                <w:szCs w:val="26"/>
              </w:rPr>
              <w:t>Tần số quét: 60 Hz</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Chiếc</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18</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B55440">
              <w:rPr>
                <w:color w:val="000000"/>
                <w:sz w:val="26"/>
                <w:szCs w:val="26"/>
              </w:rPr>
              <w:t>Giá treo cột Tivi di động</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Chân đế đứng di động hai cột chịu lực cao.</w:t>
            </w:r>
          </w:p>
          <w:p w:rsidR="00AA55BF" w:rsidRPr="001944AA" w:rsidRDefault="00AA55BF" w:rsidP="00FE3D87">
            <w:pPr>
              <w:spacing w:line="276" w:lineRule="auto"/>
              <w:rPr>
                <w:color w:val="000000"/>
                <w:sz w:val="26"/>
                <w:szCs w:val="26"/>
              </w:rPr>
            </w:pPr>
            <w:r w:rsidRPr="00113EFC">
              <w:rPr>
                <w:color w:val="000000"/>
                <w:sz w:val="26"/>
                <w:szCs w:val="26"/>
              </w:rPr>
              <w:t>Màu sơn: Đen nhám</w:t>
            </w:r>
          </w:p>
          <w:p w:rsidR="00AA55BF" w:rsidRPr="001944AA" w:rsidRDefault="00AA55BF" w:rsidP="00FE3D87">
            <w:pPr>
              <w:spacing w:line="276" w:lineRule="auto"/>
              <w:rPr>
                <w:color w:val="000000"/>
                <w:sz w:val="26"/>
                <w:szCs w:val="26"/>
              </w:rPr>
            </w:pPr>
            <w:r w:rsidRPr="00113EFC">
              <w:rPr>
                <w:color w:val="000000"/>
                <w:sz w:val="26"/>
                <w:szCs w:val="26"/>
              </w:rPr>
              <w:t>Chiều cao tối đa 1650mm</w:t>
            </w:r>
          </w:p>
          <w:p w:rsidR="00AA55BF" w:rsidRPr="001944AA" w:rsidRDefault="00AA55BF" w:rsidP="00FE3D87">
            <w:pPr>
              <w:spacing w:line="276" w:lineRule="auto"/>
              <w:rPr>
                <w:color w:val="000000"/>
                <w:sz w:val="26"/>
                <w:szCs w:val="26"/>
              </w:rPr>
            </w:pPr>
            <w:r w:rsidRPr="00113EFC">
              <w:rPr>
                <w:color w:val="000000"/>
                <w:sz w:val="26"/>
                <w:szCs w:val="26"/>
              </w:rPr>
              <w:t>Bánh lăn mượt mà có thể di chuyển dễ dàng (có phanh hãm)</w:t>
            </w:r>
          </w:p>
          <w:p w:rsidR="00AA55BF" w:rsidRPr="001944AA" w:rsidRDefault="00AA55BF" w:rsidP="00FE3D87">
            <w:pPr>
              <w:spacing w:line="276" w:lineRule="auto"/>
              <w:rPr>
                <w:b/>
                <w:color w:val="000000" w:themeColor="text1"/>
                <w:sz w:val="26"/>
                <w:szCs w:val="26"/>
              </w:rPr>
            </w:pPr>
            <w:r w:rsidRPr="00113EFC">
              <w:rPr>
                <w:color w:val="000000"/>
                <w:sz w:val="26"/>
                <w:szCs w:val="26"/>
              </w:rPr>
              <w:lastRenderedPageBreak/>
              <w:t>Tải trọng: 90,9kg dành cho TV màn hình phẳng có kích thước 55 inch đến 80 inch</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lastRenderedPageBreak/>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18</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sz w:val="26"/>
                <w:szCs w:val="26"/>
              </w:rPr>
            </w:pPr>
            <w:r w:rsidRPr="001944AA">
              <w:rPr>
                <w:color w:val="000000"/>
                <w:sz w:val="26"/>
                <w:szCs w:val="26"/>
              </w:rPr>
              <w:t>Vật tư phụ kiện thi công hệ thống truyền hình khám chữa bệnh từ xa tuyến xã</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color w:val="000000"/>
                <w:sz w:val="26"/>
                <w:szCs w:val="26"/>
              </w:rPr>
            </w:pPr>
            <w:r w:rsidRPr="00113EFC">
              <w:rPr>
                <w:color w:val="000000"/>
                <w:sz w:val="26"/>
                <w:szCs w:val="26"/>
              </w:rPr>
              <w:t>- Dây HDMI</w:t>
            </w:r>
          </w:p>
          <w:p w:rsidR="00AA55BF" w:rsidRPr="001944AA" w:rsidRDefault="00AA55BF" w:rsidP="00FE3D87">
            <w:pPr>
              <w:spacing w:line="276" w:lineRule="auto"/>
              <w:rPr>
                <w:color w:val="000000"/>
                <w:sz w:val="26"/>
                <w:szCs w:val="26"/>
              </w:rPr>
            </w:pPr>
            <w:r w:rsidRPr="00113EFC">
              <w:rPr>
                <w:color w:val="000000"/>
                <w:sz w:val="26"/>
                <w:szCs w:val="26"/>
              </w:rPr>
              <w:t>- Dây mạng LAN cat6</w:t>
            </w:r>
          </w:p>
          <w:p w:rsidR="00AA55BF" w:rsidRPr="001944AA" w:rsidRDefault="00AA55BF" w:rsidP="00FE3D87">
            <w:pPr>
              <w:spacing w:line="276" w:lineRule="auto"/>
              <w:rPr>
                <w:color w:val="000000"/>
                <w:sz w:val="26"/>
                <w:szCs w:val="26"/>
              </w:rPr>
            </w:pPr>
            <w:r w:rsidRPr="00113EFC">
              <w:rPr>
                <w:color w:val="000000"/>
                <w:sz w:val="26"/>
                <w:szCs w:val="26"/>
              </w:rPr>
              <w:t>- Ổ điện Lioa 3 lỗ</w:t>
            </w:r>
          </w:p>
          <w:p w:rsidR="00AA55BF" w:rsidRPr="001944AA" w:rsidRDefault="00AA55BF" w:rsidP="00FE3D87">
            <w:pPr>
              <w:spacing w:line="276" w:lineRule="auto"/>
              <w:rPr>
                <w:color w:val="000000"/>
                <w:sz w:val="26"/>
                <w:szCs w:val="26"/>
              </w:rPr>
            </w:pPr>
            <w:r w:rsidRPr="00113EFC">
              <w:rPr>
                <w:color w:val="000000"/>
                <w:sz w:val="26"/>
                <w:szCs w:val="26"/>
              </w:rPr>
              <w:t>- Băng dính, lạt nhựa</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Gói</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18</w:t>
            </w:r>
          </w:p>
        </w:tc>
        <w:tc>
          <w:tcPr>
            <w:tcW w:w="488"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sz w:val="26"/>
                <w:szCs w:val="26"/>
              </w:rPr>
            </w:pPr>
            <w:r w:rsidRPr="001944AA">
              <w:rPr>
                <w:color w:val="000000"/>
                <w:sz w:val="26"/>
                <w:szCs w:val="26"/>
              </w:rPr>
              <w:t>Nhân công triển khai, cấu hình và tích hợp hệ thống truyền hình khám chữa bệnh từ xa tuyến xã</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themeColor="text1"/>
                <w:sz w:val="26"/>
                <w:szCs w:val="26"/>
              </w:rPr>
            </w:pPr>
            <w:r w:rsidRPr="001944AA">
              <w:rPr>
                <w:color w:val="000000"/>
                <w:sz w:val="26"/>
                <w:szCs w:val="26"/>
              </w:rPr>
              <w:t>Nhân công triển khai, cấu hình và tích hợp hệ thống truyền hình khám chữa bệnh từ xa tuyến xã</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Gói</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18</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Thiết bị giải mã tín hiệu</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jc w:val="both"/>
              <w:rPr>
                <w:color w:val="000000"/>
                <w:sz w:val="26"/>
                <w:szCs w:val="26"/>
              </w:rPr>
            </w:pPr>
            <w:r w:rsidRPr="00113EFC">
              <w:rPr>
                <w:color w:val="000000"/>
                <w:sz w:val="26"/>
                <w:szCs w:val="26"/>
              </w:rPr>
              <w:t>Bộ thiết bị điều khiển, mã hóa và giải mã hóa</w:t>
            </w:r>
          </w:p>
          <w:p w:rsidR="00AA55BF" w:rsidRPr="001944AA" w:rsidRDefault="00AA55BF" w:rsidP="00FE3D87">
            <w:pPr>
              <w:spacing w:line="276" w:lineRule="auto"/>
              <w:jc w:val="both"/>
              <w:rPr>
                <w:color w:val="000000"/>
                <w:sz w:val="26"/>
                <w:szCs w:val="26"/>
              </w:rPr>
            </w:pPr>
            <w:r w:rsidRPr="00113EFC">
              <w:rPr>
                <w:color w:val="000000"/>
                <w:sz w:val="26"/>
                <w:szCs w:val="26"/>
              </w:rPr>
              <w:t>Cấu hình Bộ vi xử lý: Bộ xử lý Intel® Core™ i7-10700F bộ nhớ đệm 16M, lên đến 4,80 GHz hoặc tương đương</w:t>
            </w:r>
          </w:p>
          <w:p w:rsidR="00AA55BF" w:rsidRPr="001944AA" w:rsidRDefault="00AA55BF" w:rsidP="00FE3D87">
            <w:pPr>
              <w:spacing w:line="276" w:lineRule="auto"/>
              <w:jc w:val="both"/>
              <w:rPr>
                <w:color w:val="000000"/>
                <w:sz w:val="26"/>
                <w:szCs w:val="26"/>
              </w:rPr>
            </w:pPr>
            <w:r w:rsidRPr="00113EFC">
              <w:rPr>
                <w:color w:val="000000"/>
                <w:sz w:val="26"/>
                <w:szCs w:val="26"/>
              </w:rPr>
              <w:t>Bộ nhớ:  16GB (1x16GB) DDR4 2933MHz ( 2 Khe cắm Hỗ trợ tối đa 32GB ), Lưu trữ: 512Gb SSD Ổ cứng thể rắn M.2 PCIe NVMe</w:t>
            </w:r>
          </w:p>
          <w:p w:rsidR="00AA55BF" w:rsidRPr="001944AA" w:rsidRDefault="00AA55BF" w:rsidP="00FE3D87">
            <w:pPr>
              <w:spacing w:line="276" w:lineRule="auto"/>
              <w:jc w:val="both"/>
              <w:rPr>
                <w:color w:val="000000"/>
                <w:sz w:val="26"/>
                <w:szCs w:val="26"/>
              </w:rPr>
            </w:pPr>
            <w:r w:rsidRPr="00113EFC">
              <w:rPr>
                <w:color w:val="000000"/>
                <w:sz w:val="26"/>
                <w:szCs w:val="26"/>
              </w:rPr>
              <w:t>Cạc đồ họa: VGA rời, Nvidia GTX1660 6GB (DVI-D, HDMI, Displayport).</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 xml:space="preserve">Camera hội nghị truyền </w:t>
            </w:r>
            <w:r w:rsidRPr="001944AA">
              <w:rPr>
                <w:color w:val="000000" w:themeColor="text1"/>
                <w:sz w:val="26"/>
                <w:szCs w:val="26"/>
              </w:rPr>
              <w:lastRenderedPageBreak/>
              <w:t>hình</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lastRenderedPageBreak/>
              <w:t>* Thông số kỹ thuật:</w:t>
            </w:r>
          </w:p>
          <w:p w:rsidR="00AA55BF" w:rsidRPr="001944AA" w:rsidRDefault="00AA55BF" w:rsidP="00FE3D87">
            <w:pPr>
              <w:spacing w:line="276" w:lineRule="auto"/>
              <w:rPr>
                <w:color w:val="000000"/>
                <w:sz w:val="26"/>
                <w:szCs w:val="26"/>
              </w:rPr>
            </w:pPr>
            <w:r w:rsidRPr="00113EFC">
              <w:rPr>
                <w:color w:val="000000"/>
                <w:sz w:val="26"/>
                <w:szCs w:val="26"/>
              </w:rPr>
              <w:t>- Khung hình 1080p@60fps</w:t>
            </w:r>
          </w:p>
          <w:p w:rsidR="00AA55BF" w:rsidRPr="001944AA" w:rsidRDefault="00AA55BF" w:rsidP="00FE3D87">
            <w:pPr>
              <w:spacing w:line="276" w:lineRule="auto"/>
              <w:rPr>
                <w:color w:val="000000"/>
                <w:sz w:val="26"/>
                <w:szCs w:val="26"/>
              </w:rPr>
            </w:pPr>
            <w:r w:rsidRPr="00113EFC">
              <w:rPr>
                <w:color w:val="000000"/>
                <w:sz w:val="26"/>
                <w:szCs w:val="26"/>
              </w:rPr>
              <w:lastRenderedPageBreak/>
              <w:t>- Độ nhạy sáng tối thiểu:  0.5 Lux (IRE50, F1.6, 30fps)</w:t>
            </w:r>
          </w:p>
          <w:p w:rsidR="00AA55BF" w:rsidRPr="001944AA" w:rsidRDefault="00AA55BF" w:rsidP="00FE3D87">
            <w:pPr>
              <w:spacing w:line="276" w:lineRule="auto"/>
              <w:rPr>
                <w:color w:val="000000"/>
                <w:sz w:val="26"/>
                <w:szCs w:val="26"/>
              </w:rPr>
            </w:pPr>
            <w:r w:rsidRPr="00113EFC">
              <w:rPr>
                <w:color w:val="000000"/>
                <w:sz w:val="26"/>
                <w:szCs w:val="26"/>
              </w:rPr>
              <w:t>- Tỉ lệ tín hiệu trên nhiễu  &gt; 50dB</w:t>
            </w:r>
          </w:p>
          <w:p w:rsidR="00AA55BF" w:rsidRPr="001944AA" w:rsidRDefault="00AA55BF" w:rsidP="00FE3D87">
            <w:pPr>
              <w:spacing w:line="276" w:lineRule="auto"/>
              <w:rPr>
                <w:color w:val="000000"/>
                <w:sz w:val="26"/>
                <w:szCs w:val="26"/>
              </w:rPr>
            </w:pPr>
            <w:r w:rsidRPr="00113EFC">
              <w:rPr>
                <w:color w:val="000000"/>
                <w:sz w:val="26"/>
                <w:szCs w:val="26"/>
              </w:rPr>
              <w:t>- Thu phóng quang học lên đến 12x và kỹ thuật số 2x</w:t>
            </w:r>
          </w:p>
          <w:p w:rsidR="00AA55BF" w:rsidRPr="001944AA" w:rsidRDefault="00AA55BF" w:rsidP="00FE3D87">
            <w:pPr>
              <w:spacing w:line="276" w:lineRule="auto"/>
              <w:rPr>
                <w:color w:val="000000"/>
                <w:sz w:val="26"/>
                <w:szCs w:val="26"/>
              </w:rPr>
            </w:pPr>
            <w:r w:rsidRPr="00113EFC">
              <w:rPr>
                <w:color w:val="000000"/>
                <w:sz w:val="26"/>
                <w:szCs w:val="26"/>
              </w:rPr>
              <w:t>- Góc nhìn tối thiểu (góc mở): 84.1°</w:t>
            </w:r>
          </w:p>
          <w:p w:rsidR="00AA55BF" w:rsidRPr="001944AA" w:rsidRDefault="00AA55BF" w:rsidP="00FE3D87">
            <w:pPr>
              <w:spacing w:line="276" w:lineRule="auto"/>
              <w:rPr>
                <w:color w:val="000000"/>
                <w:sz w:val="26"/>
                <w:szCs w:val="26"/>
              </w:rPr>
            </w:pPr>
            <w:r w:rsidRPr="00113EFC">
              <w:rPr>
                <w:color w:val="000000"/>
                <w:sz w:val="26"/>
                <w:szCs w:val="26"/>
              </w:rPr>
              <w:t>- Ống kính: Tiêu cự f=3.9mm (wide) – 46.8mm (tele)</w:t>
            </w:r>
          </w:p>
          <w:p w:rsidR="00AA55BF" w:rsidRPr="001944AA" w:rsidRDefault="00AA55BF" w:rsidP="00FE3D87">
            <w:pPr>
              <w:spacing w:line="276" w:lineRule="auto"/>
              <w:rPr>
                <w:color w:val="000000"/>
                <w:sz w:val="26"/>
                <w:szCs w:val="26"/>
              </w:rPr>
            </w:pPr>
            <w:r w:rsidRPr="00113EFC">
              <w:rPr>
                <w:color w:val="000000"/>
                <w:sz w:val="26"/>
                <w:szCs w:val="26"/>
              </w:rPr>
              <w:t>- Khoảng cách camera lấy nét tự động tối thiểu 0.3m (wide), 1,5m (tele)</w:t>
            </w:r>
          </w:p>
          <w:p w:rsidR="00AA55BF" w:rsidRPr="001944AA" w:rsidRDefault="00AA55BF" w:rsidP="00FE3D87">
            <w:pPr>
              <w:spacing w:line="276" w:lineRule="auto"/>
              <w:rPr>
                <w:color w:val="000000"/>
                <w:sz w:val="26"/>
                <w:szCs w:val="26"/>
              </w:rPr>
            </w:pPr>
            <w:r w:rsidRPr="00113EFC">
              <w:rPr>
                <w:color w:val="000000"/>
                <w:sz w:val="26"/>
                <w:szCs w:val="26"/>
              </w:rPr>
              <w:t>- Góc quay +-170°,  +90°/-90°</w:t>
            </w:r>
          </w:p>
          <w:p w:rsidR="00AA55BF" w:rsidRPr="001944AA" w:rsidRDefault="00AA55BF" w:rsidP="00FE3D87">
            <w:pPr>
              <w:spacing w:line="276" w:lineRule="auto"/>
              <w:rPr>
                <w:color w:val="000000"/>
                <w:sz w:val="26"/>
                <w:szCs w:val="26"/>
              </w:rPr>
            </w:pPr>
            <w:r w:rsidRPr="00113EFC">
              <w:rPr>
                <w:color w:val="000000"/>
                <w:sz w:val="26"/>
                <w:szCs w:val="26"/>
              </w:rPr>
              <w:t>- Thiết lập điểm cố định lớn hơn hoặc bằng 256 vị trí.</w:t>
            </w:r>
          </w:p>
          <w:p w:rsidR="00AA55BF" w:rsidRPr="001944AA" w:rsidRDefault="00AA55BF" w:rsidP="00FE3D87">
            <w:pPr>
              <w:spacing w:line="276" w:lineRule="auto"/>
              <w:rPr>
                <w:color w:val="000000"/>
                <w:sz w:val="26"/>
                <w:szCs w:val="26"/>
              </w:rPr>
            </w:pPr>
            <w:r w:rsidRPr="00113EFC">
              <w:rPr>
                <w:color w:val="000000"/>
                <w:sz w:val="26"/>
                <w:szCs w:val="26"/>
              </w:rPr>
              <w:t>- Hỗ trợ điều khiển camera qua giao thức/cổng: VISCA (IP), CGI (IP), USB</w:t>
            </w:r>
          </w:p>
          <w:p w:rsidR="00AA55BF" w:rsidRPr="001944AA" w:rsidRDefault="00AA55BF" w:rsidP="00FE3D87">
            <w:pPr>
              <w:spacing w:line="276" w:lineRule="auto"/>
              <w:rPr>
                <w:color w:val="000000"/>
                <w:sz w:val="26"/>
                <w:szCs w:val="26"/>
              </w:rPr>
            </w:pPr>
            <w:r w:rsidRPr="00113EFC">
              <w:rPr>
                <w:color w:val="000000"/>
                <w:sz w:val="26"/>
                <w:szCs w:val="26"/>
              </w:rPr>
              <w:t>- Có tính năng cân bằng ánh sáng, bù sáng nền, giảm nhiễu 2D,3D</w:t>
            </w:r>
          </w:p>
          <w:p w:rsidR="00AA55BF" w:rsidRPr="001944AA" w:rsidRDefault="00AA55BF" w:rsidP="00FE3D87">
            <w:pPr>
              <w:spacing w:line="276" w:lineRule="auto"/>
              <w:rPr>
                <w:color w:val="000000"/>
                <w:sz w:val="26"/>
                <w:szCs w:val="26"/>
              </w:rPr>
            </w:pPr>
            <w:r w:rsidRPr="00113EFC">
              <w:rPr>
                <w:color w:val="000000"/>
                <w:sz w:val="26"/>
                <w:szCs w:val="26"/>
              </w:rPr>
              <w:t>- Ống kính tự động theo dõi người trình bày khi họ di chuyển (Presenter Mode)</w:t>
            </w:r>
          </w:p>
          <w:p w:rsidR="00AA55BF" w:rsidRPr="001944AA" w:rsidRDefault="00AA55BF" w:rsidP="00FE3D87">
            <w:pPr>
              <w:spacing w:line="276" w:lineRule="auto"/>
              <w:rPr>
                <w:color w:val="000000"/>
                <w:sz w:val="26"/>
                <w:szCs w:val="26"/>
              </w:rPr>
            </w:pPr>
            <w:r w:rsidRPr="00113EFC">
              <w:rPr>
                <w:color w:val="000000"/>
                <w:sz w:val="26"/>
                <w:szCs w:val="26"/>
              </w:rPr>
              <w:t>- Thiết lập theo dõi giữa các vùng được cài đặt trước (Zone Mode)</w:t>
            </w:r>
          </w:p>
          <w:p w:rsidR="00AA55BF" w:rsidRPr="001944AA" w:rsidRDefault="00AA55BF" w:rsidP="00FE3D87">
            <w:pPr>
              <w:spacing w:line="276" w:lineRule="auto"/>
              <w:rPr>
                <w:color w:val="000000"/>
                <w:sz w:val="26"/>
                <w:szCs w:val="26"/>
              </w:rPr>
            </w:pPr>
            <w:r w:rsidRPr="00113EFC">
              <w:rPr>
                <w:color w:val="000000"/>
                <w:sz w:val="26"/>
                <w:szCs w:val="26"/>
              </w:rPr>
              <w:t>- Chế Độ theo dõi kết hợp (Hybrid Mode)</w:t>
            </w:r>
          </w:p>
          <w:p w:rsidR="00AA55BF" w:rsidRPr="001944AA" w:rsidRDefault="00AA55BF" w:rsidP="00FE3D87">
            <w:pPr>
              <w:spacing w:line="276" w:lineRule="auto"/>
              <w:rPr>
                <w:color w:val="000000"/>
                <w:sz w:val="26"/>
                <w:szCs w:val="26"/>
              </w:rPr>
            </w:pPr>
            <w:r w:rsidRPr="00113EFC">
              <w:rPr>
                <w:color w:val="000000"/>
                <w:sz w:val="26"/>
                <w:szCs w:val="26"/>
              </w:rPr>
              <w:t xml:space="preserve">- Hỗ trợ chuẩn âm thanh AAC, PCM. </w:t>
            </w:r>
          </w:p>
          <w:p w:rsidR="00AA55BF" w:rsidRPr="001944AA" w:rsidRDefault="00AA55BF" w:rsidP="00FE3D87">
            <w:pPr>
              <w:spacing w:line="276" w:lineRule="auto"/>
              <w:rPr>
                <w:color w:val="000000"/>
                <w:sz w:val="26"/>
                <w:szCs w:val="26"/>
              </w:rPr>
            </w:pPr>
            <w:r w:rsidRPr="00113EFC">
              <w:rPr>
                <w:color w:val="000000"/>
                <w:sz w:val="26"/>
                <w:szCs w:val="26"/>
              </w:rPr>
              <w:t>- Cổng kết nối Video/audio: IP, USB</w:t>
            </w:r>
          </w:p>
          <w:p w:rsidR="00AA55BF" w:rsidRPr="001944AA" w:rsidRDefault="00AA55BF" w:rsidP="00FE3D87">
            <w:pPr>
              <w:spacing w:line="276" w:lineRule="auto"/>
              <w:rPr>
                <w:color w:val="000000"/>
                <w:sz w:val="26"/>
                <w:szCs w:val="26"/>
              </w:rPr>
            </w:pPr>
            <w:r w:rsidRPr="00113EFC">
              <w:rPr>
                <w:color w:val="000000"/>
                <w:sz w:val="26"/>
                <w:szCs w:val="26"/>
              </w:rPr>
              <w:t>- Có cổng Mic in,Line in.</w:t>
            </w:r>
          </w:p>
          <w:p w:rsidR="00AA55BF" w:rsidRPr="001944AA" w:rsidRDefault="00AA55BF" w:rsidP="00FE3D87">
            <w:pPr>
              <w:spacing w:line="276" w:lineRule="auto"/>
              <w:rPr>
                <w:color w:val="000000"/>
                <w:sz w:val="26"/>
                <w:szCs w:val="26"/>
              </w:rPr>
            </w:pPr>
            <w:r w:rsidRPr="00113EFC">
              <w:rPr>
                <w:color w:val="000000"/>
                <w:sz w:val="26"/>
                <w:szCs w:val="26"/>
              </w:rPr>
              <w:t>- Kết nối USB 3.1 Gen 1 Type-B, UVC1.1 UAC 1.0 hỗ trợ trình duyệt</w:t>
            </w:r>
          </w:p>
          <w:p w:rsidR="00AA55BF" w:rsidRPr="001944AA" w:rsidRDefault="00AA55BF" w:rsidP="00FE3D87">
            <w:pPr>
              <w:spacing w:line="276" w:lineRule="auto"/>
              <w:rPr>
                <w:color w:val="000000"/>
                <w:sz w:val="26"/>
                <w:szCs w:val="26"/>
              </w:rPr>
            </w:pPr>
            <w:r w:rsidRPr="00113EFC">
              <w:rPr>
                <w:color w:val="000000"/>
                <w:sz w:val="26"/>
                <w:szCs w:val="26"/>
              </w:rPr>
              <w:t xml:space="preserve">- Giao thức IP Streaming: IPv6, IPv4, TCP, UDP, ARP, ICMP, IGMP, HTTP, DHCP, RTP / RTCP, RTSP, RTMP, VISCA over IP. </w:t>
            </w:r>
          </w:p>
          <w:p w:rsidR="00AA55BF" w:rsidRPr="001944AA" w:rsidRDefault="00AA55BF" w:rsidP="00FE3D87">
            <w:pPr>
              <w:spacing w:line="276" w:lineRule="auto"/>
              <w:rPr>
                <w:color w:val="000000"/>
                <w:sz w:val="26"/>
                <w:szCs w:val="26"/>
              </w:rPr>
            </w:pPr>
            <w:r w:rsidRPr="00113EFC">
              <w:rPr>
                <w:color w:val="000000"/>
                <w:sz w:val="26"/>
                <w:szCs w:val="26"/>
              </w:rPr>
              <w:t>- Định dạng H.264, MJPEG (Web Page)</w:t>
            </w:r>
          </w:p>
          <w:p w:rsidR="00AA55BF" w:rsidRPr="001944AA" w:rsidRDefault="00AA55BF" w:rsidP="00FE3D87">
            <w:pPr>
              <w:spacing w:line="276" w:lineRule="auto"/>
              <w:rPr>
                <w:color w:val="000000"/>
                <w:sz w:val="26"/>
                <w:szCs w:val="26"/>
              </w:rPr>
            </w:pPr>
            <w:r w:rsidRPr="00113EFC">
              <w:rPr>
                <w:color w:val="000000"/>
                <w:sz w:val="26"/>
                <w:szCs w:val="26"/>
              </w:rPr>
              <w:t>- Khóa Kensington</w:t>
            </w:r>
          </w:p>
          <w:p w:rsidR="00AA55BF" w:rsidRPr="001944AA" w:rsidRDefault="00AA55BF" w:rsidP="00FE3D87">
            <w:pPr>
              <w:spacing w:line="276" w:lineRule="auto"/>
              <w:rPr>
                <w:color w:val="000000"/>
                <w:sz w:val="26"/>
                <w:szCs w:val="26"/>
              </w:rPr>
            </w:pPr>
            <w:r w:rsidRPr="00113EFC">
              <w:rPr>
                <w:color w:val="000000"/>
                <w:sz w:val="26"/>
                <w:szCs w:val="26"/>
              </w:rPr>
              <w:lastRenderedPageBreak/>
              <w:t>- Thời gian bảo hành : Camera 36 tháng , phụ kiện 12 tháng</w:t>
            </w:r>
          </w:p>
          <w:p w:rsidR="00AA55BF" w:rsidRPr="001944AA" w:rsidRDefault="00AA55BF" w:rsidP="00FE3D87">
            <w:pPr>
              <w:spacing w:line="276" w:lineRule="auto"/>
              <w:jc w:val="both"/>
              <w:rPr>
                <w:b/>
                <w:color w:val="000000" w:themeColor="text1"/>
                <w:sz w:val="26"/>
                <w:szCs w:val="26"/>
              </w:rPr>
            </w:pPr>
            <w:r w:rsidRPr="00113EFC">
              <w:rPr>
                <w:color w:val="000000"/>
                <w:sz w:val="26"/>
                <w:szCs w:val="26"/>
              </w:rPr>
              <w:t>- Năm sản xuất: Năm 2022</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lastRenderedPageBreak/>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Micro đa hướng liền loa</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 Bluetooth không dây / USB có dây cho PC</w:t>
            </w:r>
          </w:p>
          <w:p w:rsidR="00AA55BF" w:rsidRPr="001944AA" w:rsidRDefault="00AA55BF" w:rsidP="00FE3D87">
            <w:pPr>
              <w:spacing w:line="276" w:lineRule="auto"/>
              <w:rPr>
                <w:color w:val="000000"/>
                <w:sz w:val="26"/>
                <w:szCs w:val="26"/>
              </w:rPr>
            </w:pPr>
            <w:r w:rsidRPr="00113EFC">
              <w:rPr>
                <w:color w:val="000000"/>
                <w:sz w:val="26"/>
                <w:szCs w:val="26"/>
              </w:rPr>
              <w:t>– Loa ngoài mảng micrô song công đầy đủ</w:t>
            </w:r>
          </w:p>
          <w:p w:rsidR="00AA55BF" w:rsidRPr="001944AA" w:rsidRDefault="00AA55BF" w:rsidP="00FE3D87">
            <w:pPr>
              <w:spacing w:line="276" w:lineRule="auto"/>
              <w:rPr>
                <w:color w:val="000000"/>
                <w:sz w:val="26"/>
                <w:szCs w:val="26"/>
              </w:rPr>
            </w:pPr>
            <w:r w:rsidRPr="00113EFC">
              <w:rPr>
                <w:color w:val="000000"/>
                <w:sz w:val="26"/>
                <w:szCs w:val="26"/>
              </w:rPr>
              <w:t>– Hai micrô đa hướng hỗ trợ đón 360 °</w:t>
            </w:r>
          </w:p>
          <w:p w:rsidR="00AA55BF" w:rsidRPr="001944AA" w:rsidRDefault="00AA55BF" w:rsidP="00FE3D87">
            <w:pPr>
              <w:spacing w:line="276" w:lineRule="auto"/>
              <w:rPr>
                <w:color w:val="000000"/>
                <w:sz w:val="26"/>
                <w:szCs w:val="26"/>
              </w:rPr>
            </w:pPr>
            <w:r w:rsidRPr="00113EFC">
              <w:rPr>
                <w:color w:val="000000"/>
                <w:sz w:val="26"/>
                <w:szCs w:val="26"/>
              </w:rPr>
              <w:t>– Khử tiếng vọng song công hoàn toàn</w:t>
            </w:r>
          </w:p>
          <w:p w:rsidR="00AA55BF" w:rsidRPr="001944AA" w:rsidRDefault="00AA55BF" w:rsidP="00FE3D87">
            <w:pPr>
              <w:spacing w:line="276" w:lineRule="auto"/>
              <w:rPr>
                <w:color w:val="000000"/>
                <w:sz w:val="26"/>
                <w:szCs w:val="26"/>
              </w:rPr>
            </w:pPr>
            <w:r w:rsidRPr="00113EFC">
              <w:rPr>
                <w:color w:val="000000"/>
                <w:sz w:val="26"/>
                <w:szCs w:val="26"/>
              </w:rPr>
              <w:t>– Khử nhiễu nâng cao</w:t>
            </w:r>
          </w:p>
          <w:p w:rsidR="00AA55BF" w:rsidRPr="001944AA" w:rsidRDefault="00AA55BF" w:rsidP="00FE3D87">
            <w:pPr>
              <w:spacing w:line="276" w:lineRule="auto"/>
              <w:rPr>
                <w:color w:val="000000"/>
                <w:sz w:val="26"/>
                <w:szCs w:val="26"/>
              </w:rPr>
            </w:pPr>
            <w:r w:rsidRPr="00113EFC">
              <w:rPr>
                <w:color w:val="000000"/>
                <w:sz w:val="26"/>
                <w:szCs w:val="26"/>
              </w:rPr>
              <w:t>– Xử lý giọng nói băng rộng mạnh mẽ</w:t>
            </w:r>
          </w:p>
          <w:p w:rsidR="00AA55BF" w:rsidRPr="001944AA" w:rsidRDefault="00AA55BF" w:rsidP="00FE3D87">
            <w:pPr>
              <w:spacing w:line="276" w:lineRule="auto"/>
              <w:rPr>
                <w:color w:val="000000"/>
                <w:sz w:val="26"/>
                <w:szCs w:val="26"/>
              </w:rPr>
            </w:pPr>
            <w:r w:rsidRPr="00113EFC">
              <w:rPr>
                <w:color w:val="000000"/>
                <w:sz w:val="26"/>
                <w:szCs w:val="26"/>
              </w:rPr>
              <w:t>– Âm lượng loa: có thể điều chỉnh đến 90 dB SPL ở 0,5 m</w:t>
            </w:r>
          </w:p>
          <w:p w:rsidR="00AA55BF" w:rsidRPr="001944AA" w:rsidRDefault="00AA55BF" w:rsidP="00FE3D87">
            <w:pPr>
              <w:spacing w:line="276" w:lineRule="auto"/>
              <w:rPr>
                <w:color w:val="000000"/>
                <w:sz w:val="26"/>
                <w:szCs w:val="26"/>
              </w:rPr>
            </w:pPr>
            <w:r w:rsidRPr="00113EFC">
              <w:rPr>
                <w:color w:val="000000"/>
                <w:sz w:val="26"/>
                <w:szCs w:val="26"/>
              </w:rPr>
              <w:t>– Cáp đầu vào (aux) 3,5 mm kết nối điện thoại thông minh BYOD hoặc PC để sử dụng làm loa ngoài</w:t>
            </w:r>
          </w:p>
          <w:p w:rsidR="00AA55BF" w:rsidRPr="001944AA" w:rsidRDefault="00AA55BF" w:rsidP="00FE3D87">
            <w:pPr>
              <w:spacing w:line="276" w:lineRule="auto"/>
              <w:rPr>
                <w:color w:val="000000"/>
                <w:sz w:val="26"/>
                <w:szCs w:val="26"/>
              </w:rPr>
            </w:pPr>
            <w:r w:rsidRPr="00113EFC">
              <w:rPr>
                <w:color w:val="000000"/>
                <w:sz w:val="26"/>
                <w:szCs w:val="26"/>
              </w:rPr>
              <w:t>– Điều khiển cảm ứng để giảm / tăng âm lượng, tắt tiếng, nhập điện thoại, gọi, và cúp máy</w:t>
            </w:r>
          </w:p>
          <w:p w:rsidR="00AA55BF" w:rsidRPr="001944AA" w:rsidRDefault="00AA55BF" w:rsidP="00FE3D87">
            <w:pPr>
              <w:spacing w:line="276" w:lineRule="auto"/>
              <w:rPr>
                <w:color w:val="000000"/>
                <w:sz w:val="26"/>
                <w:szCs w:val="26"/>
              </w:rPr>
            </w:pPr>
            <w:r w:rsidRPr="00113EFC">
              <w:rPr>
                <w:color w:val="000000"/>
                <w:sz w:val="26"/>
                <w:szCs w:val="26"/>
              </w:rPr>
              <w:t>– D20 Có thể kết nối điện thoại vào và USB thành một cuộc gọi</w:t>
            </w:r>
          </w:p>
          <w:p w:rsidR="00AA55BF" w:rsidRPr="00CC4034" w:rsidRDefault="00AA55BF" w:rsidP="00FE3D87">
            <w:pPr>
              <w:spacing w:line="276" w:lineRule="auto"/>
              <w:rPr>
                <w:color w:val="000000"/>
                <w:sz w:val="26"/>
                <w:szCs w:val="26"/>
                <w:lang w:val="fr-FR"/>
              </w:rPr>
            </w:pPr>
            <w:r w:rsidRPr="00CC4034">
              <w:rPr>
                <w:color w:val="000000"/>
                <w:sz w:val="26"/>
                <w:szCs w:val="26"/>
                <w:lang w:val="fr-FR"/>
              </w:rPr>
              <w:t>- Tần số của Microphone : 120Hz–16kHz</w:t>
            </w:r>
          </w:p>
          <w:p w:rsidR="00AA55BF" w:rsidRPr="00CC4034" w:rsidRDefault="00AA55BF" w:rsidP="00FE3D87">
            <w:pPr>
              <w:spacing w:line="276" w:lineRule="auto"/>
              <w:rPr>
                <w:color w:val="000000"/>
                <w:sz w:val="26"/>
                <w:szCs w:val="26"/>
                <w:lang w:val="fr-FR"/>
              </w:rPr>
            </w:pPr>
            <w:r w:rsidRPr="00CC4034">
              <w:rPr>
                <w:color w:val="000000"/>
                <w:sz w:val="26"/>
                <w:szCs w:val="26"/>
                <w:lang w:val="fr-FR"/>
              </w:rPr>
              <w:t>- Độ nhạy của Microphone : -38± 1 dBV @1KHz, 94dBSPL</w:t>
            </w:r>
          </w:p>
          <w:p w:rsidR="00AA55BF" w:rsidRPr="001944AA" w:rsidRDefault="00AA55BF" w:rsidP="00FE3D87">
            <w:pPr>
              <w:spacing w:line="276" w:lineRule="auto"/>
              <w:rPr>
                <w:color w:val="000000"/>
                <w:sz w:val="26"/>
                <w:szCs w:val="26"/>
              </w:rPr>
            </w:pPr>
            <w:r w:rsidRPr="00113EFC">
              <w:rPr>
                <w:color w:val="000000"/>
                <w:sz w:val="26"/>
                <w:szCs w:val="26"/>
              </w:rPr>
              <w:t>- Độ méo tiếng Microphone : &lt; 1% from 150Hz</w:t>
            </w:r>
          </w:p>
          <w:p w:rsidR="00AA55BF" w:rsidRPr="001944AA" w:rsidRDefault="00AA55BF" w:rsidP="00FE3D87">
            <w:pPr>
              <w:spacing w:line="276" w:lineRule="auto"/>
              <w:rPr>
                <w:color w:val="000000"/>
                <w:sz w:val="26"/>
                <w:szCs w:val="26"/>
              </w:rPr>
            </w:pPr>
            <w:r w:rsidRPr="00113EFC">
              <w:rPr>
                <w:color w:val="000000"/>
                <w:sz w:val="26"/>
                <w:szCs w:val="26"/>
              </w:rPr>
              <w:t xml:space="preserve"> - Phạm vi thu sóng của Microphone: Đường kính 6M</w:t>
            </w:r>
          </w:p>
          <w:p w:rsidR="00AA55BF" w:rsidRPr="001944AA" w:rsidRDefault="00AA55BF" w:rsidP="00FE3D87">
            <w:pPr>
              <w:spacing w:line="276" w:lineRule="auto"/>
              <w:rPr>
                <w:color w:val="000000" w:themeColor="text1"/>
                <w:sz w:val="26"/>
                <w:szCs w:val="26"/>
              </w:rPr>
            </w:pPr>
            <w:r w:rsidRPr="00113EFC">
              <w:rPr>
                <w:color w:val="000000"/>
                <w:sz w:val="26"/>
                <w:szCs w:val="26"/>
              </w:rPr>
              <w:t>- Năm sản xuất: Năm 2022</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B55440">
              <w:rPr>
                <w:color w:val="000000"/>
                <w:sz w:val="26"/>
                <w:szCs w:val="26"/>
              </w:rPr>
              <w:t>Thiết bị hỗ trợ ghi hình, âm thanh</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Bộ chuyển đổi hình ảnh, âm thanh sang giao diện USB (sử dụng cuộc họp nội tỉnh)</w:t>
            </w:r>
          </w:p>
          <w:p w:rsidR="00AA55BF" w:rsidRPr="001944AA" w:rsidRDefault="00AA55BF" w:rsidP="00FE3D87">
            <w:pPr>
              <w:spacing w:line="276" w:lineRule="auto"/>
              <w:rPr>
                <w:color w:val="000000"/>
                <w:sz w:val="26"/>
                <w:szCs w:val="26"/>
              </w:rPr>
            </w:pPr>
            <w:r w:rsidRPr="00113EFC">
              <w:rPr>
                <w:color w:val="000000"/>
                <w:sz w:val="26"/>
                <w:szCs w:val="26"/>
              </w:rPr>
              <w:t>Giao diện đầu vào: HDMI vào (4K@60Hz)</w:t>
            </w:r>
          </w:p>
          <w:p w:rsidR="00AA55BF" w:rsidRPr="001944AA" w:rsidRDefault="00AA55BF" w:rsidP="00FE3D87">
            <w:pPr>
              <w:spacing w:line="276" w:lineRule="auto"/>
              <w:rPr>
                <w:color w:val="000000"/>
                <w:sz w:val="26"/>
                <w:szCs w:val="26"/>
              </w:rPr>
            </w:pPr>
            <w:r w:rsidRPr="00113EFC">
              <w:rPr>
                <w:color w:val="000000"/>
                <w:sz w:val="26"/>
                <w:szCs w:val="26"/>
              </w:rPr>
              <w:t>Giao diện vòng ra: HDMI ra (4K@60Hz)</w:t>
            </w:r>
          </w:p>
          <w:p w:rsidR="00AA55BF" w:rsidRPr="001944AA" w:rsidRDefault="00AA55BF" w:rsidP="00FE3D87">
            <w:pPr>
              <w:spacing w:line="276" w:lineRule="auto"/>
              <w:rPr>
                <w:color w:val="000000"/>
                <w:sz w:val="26"/>
                <w:szCs w:val="26"/>
              </w:rPr>
            </w:pPr>
            <w:r w:rsidRPr="00113EFC">
              <w:rPr>
                <w:color w:val="000000"/>
                <w:sz w:val="26"/>
                <w:szCs w:val="26"/>
              </w:rPr>
              <w:t>Giao diện chuyển đổi: USB-C (1920*1080P)</w:t>
            </w:r>
          </w:p>
          <w:p w:rsidR="00AA55BF" w:rsidRPr="001944AA" w:rsidRDefault="00AA55BF" w:rsidP="00FE3D87">
            <w:pPr>
              <w:spacing w:line="276" w:lineRule="auto"/>
              <w:rPr>
                <w:color w:val="000000"/>
                <w:sz w:val="26"/>
                <w:szCs w:val="26"/>
              </w:rPr>
            </w:pPr>
            <w:r w:rsidRPr="00113EFC">
              <w:rPr>
                <w:color w:val="000000"/>
                <w:sz w:val="26"/>
                <w:szCs w:val="26"/>
              </w:rPr>
              <w:t>Đầu ra âm thanh: Đầu ra âm thanh 3.5 mm</w:t>
            </w:r>
          </w:p>
          <w:p w:rsidR="00AA55BF" w:rsidRPr="001944AA" w:rsidRDefault="00AA55BF" w:rsidP="00FE3D87">
            <w:pPr>
              <w:spacing w:line="276" w:lineRule="auto"/>
              <w:rPr>
                <w:color w:val="000000"/>
                <w:sz w:val="26"/>
                <w:szCs w:val="26"/>
              </w:rPr>
            </w:pPr>
            <w:r w:rsidRPr="00113EFC">
              <w:rPr>
                <w:color w:val="000000"/>
                <w:sz w:val="26"/>
                <w:szCs w:val="26"/>
              </w:rPr>
              <w:lastRenderedPageBreak/>
              <w:t>Đầu vào âm thanh: Đầu vào micro 3.5 mm</w:t>
            </w:r>
          </w:p>
          <w:p w:rsidR="00AA55BF" w:rsidRPr="001944AA" w:rsidRDefault="00AA55BF" w:rsidP="00FE3D87">
            <w:pPr>
              <w:spacing w:line="276" w:lineRule="auto"/>
              <w:rPr>
                <w:color w:val="000000"/>
                <w:sz w:val="26"/>
                <w:szCs w:val="26"/>
              </w:rPr>
            </w:pPr>
            <w:r w:rsidRPr="00113EFC">
              <w:rPr>
                <w:color w:val="000000"/>
                <w:sz w:val="26"/>
                <w:szCs w:val="26"/>
              </w:rPr>
              <w:t>- Năm sản xuất: Năm 2022</w:t>
            </w:r>
          </w:p>
          <w:p w:rsidR="00AA55BF" w:rsidRPr="001944AA" w:rsidRDefault="00AA55BF" w:rsidP="00FE3D87">
            <w:pPr>
              <w:spacing w:line="276" w:lineRule="auto"/>
              <w:rPr>
                <w:b/>
                <w:color w:val="000000" w:themeColor="text1"/>
                <w:sz w:val="26"/>
                <w:szCs w:val="26"/>
              </w:rPr>
            </w:pPr>
            <w:r w:rsidRPr="00113EFC">
              <w:rPr>
                <w:color w:val="000000"/>
                <w:sz w:val="26"/>
                <w:szCs w:val="26"/>
              </w:rPr>
              <w:t>- Thời gian bảo hành: 12 Tháng</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lastRenderedPageBreak/>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Thiết bị Khử vọng, lọc tín hiệu âm thanh hội nghị</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b/>
                <w:color w:val="000000" w:themeColor="text1"/>
                <w:sz w:val="26"/>
                <w:szCs w:val="26"/>
              </w:rPr>
            </w:pPr>
            <w:r w:rsidRPr="00113EFC">
              <w:rPr>
                <w:color w:val="000000"/>
                <w:sz w:val="26"/>
                <w:szCs w:val="26"/>
              </w:rPr>
              <w:t>Bộ Thiết bị khử vọng âm thanh chuyên dụng</w:t>
            </w:r>
            <w:r w:rsidRPr="00113EFC">
              <w:rPr>
                <w:color w:val="000000"/>
                <w:sz w:val="26"/>
                <w:szCs w:val="26"/>
              </w:rPr>
              <w:br/>
              <w:t>Thiết bị khử vọng âm thanh hội nghị</w:t>
            </w:r>
            <w:r w:rsidRPr="00113EFC">
              <w:rPr>
                <w:color w:val="000000"/>
                <w:sz w:val="26"/>
                <w:szCs w:val="26"/>
              </w:rPr>
              <w:br/>
              <w:t>Đặc điểm Thiết bị khử vọng, hỗ trợ DSP</w:t>
            </w:r>
            <w:r w:rsidRPr="00113EFC">
              <w:rPr>
                <w:color w:val="000000"/>
                <w:sz w:val="26"/>
                <w:szCs w:val="26"/>
              </w:rPr>
              <w:br/>
              <w:t>Tính năng Hỗ trợ 2 micro</w:t>
            </w:r>
            <w:r w:rsidRPr="00113EFC">
              <w:rPr>
                <w:color w:val="000000"/>
                <w:sz w:val="26"/>
                <w:szCs w:val="26"/>
              </w:rPr>
              <w:br/>
              <w:t xml:space="preserve"> Đầu ra Stereo</w:t>
            </w:r>
            <w:r w:rsidRPr="00113EFC">
              <w:rPr>
                <w:color w:val="000000"/>
                <w:sz w:val="26"/>
                <w:szCs w:val="26"/>
              </w:rPr>
              <w:br/>
              <w:t xml:space="preserve"> Khử nhiễu, triệt vọng 16KHz</w:t>
            </w:r>
            <w:r w:rsidRPr="00113EFC">
              <w:rPr>
                <w:color w:val="000000"/>
                <w:sz w:val="26"/>
                <w:szCs w:val="26"/>
              </w:rPr>
              <w:br/>
              <w:t xml:space="preserve"> Nguồn USB</w:t>
            </w:r>
            <w:r w:rsidRPr="00113EFC">
              <w:rPr>
                <w:color w:val="000000"/>
                <w:sz w:val="26"/>
                <w:szCs w:val="26"/>
              </w:rPr>
              <w:br/>
              <w:t xml:space="preserve"> Hỗ trợ 8 cài đặt bộ lọc cho đầu ra</w:t>
            </w:r>
            <w:r w:rsidRPr="00113EFC">
              <w:rPr>
                <w:color w:val="000000"/>
                <w:sz w:val="26"/>
                <w:szCs w:val="26"/>
              </w:rPr>
              <w:br/>
              <w:t xml:space="preserve"> Hỗ trợ 2 mức cường độ triệt vọng và 3 mức tốc độ triệt vọng</w:t>
            </w:r>
            <w:r w:rsidRPr="00113EFC">
              <w:rPr>
                <w:color w:val="000000"/>
                <w:sz w:val="26"/>
                <w:szCs w:val="26"/>
              </w:rPr>
              <w:br/>
              <w:t>Tần số lấy mẫu 32 KHz</w:t>
            </w:r>
            <w:r w:rsidRPr="00113EFC">
              <w:rPr>
                <w:color w:val="000000"/>
                <w:sz w:val="26"/>
                <w:szCs w:val="26"/>
              </w:rPr>
              <w:br/>
              <w:t>Băng tần 100Hz - 16KHz</w:t>
            </w:r>
            <w:r w:rsidRPr="00113EFC">
              <w:rPr>
                <w:color w:val="000000"/>
                <w:sz w:val="26"/>
                <w:szCs w:val="26"/>
              </w:rPr>
              <w:br/>
              <w:t>Độ trễ 10ms</w:t>
            </w:r>
            <w:r w:rsidRPr="00113EFC">
              <w:rPr>
                <w:color w:val="000000"/>
                <w:sz w:val="26"/>
                <w:szCs w:val="26"/>
              </w:rPr>
              <w:br/>
              <w:t>Mức đầu vào micro 280mV</w:t>
            </w:r>
            <w:r w:rsidRPr="00113EFC">
              <w:rPr>
                <w:color w:val="000000"/>
                <w:sz w:val="26"/>
                <w:szCs w:val="26"/>
              </w:rPr>
              <w:br/>
              <w:t>Mức đầu vào tín hiệu 2/4V</w:t>
            </w:r>
            <w:r w:rsidRPr="00113EFC">
              <w:rPr>
                <w:color w:val="000000"/>
                <w:sz w:val="26"/>
                <w:szCs w:val="26"/>
              </w:rPr>
              <w:br/>
              <w:t>- Bao gồm Nhân công vận chuyển, lắp đặt tại chân công trình</w:t>
            </w:r>
            <w:r w:rsidRPr="00113EFC">
              <w:rPr>
                <w:color w:val="000000"/>
                <w:sz w:val="26"/>
                <w:szCs w:val="26"/>
              </w:rPr>
              <w:br/>
              <w:t>- Năm sản xuất: Năm 2022</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Tivi 65 inch</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Loại Tivi: QLED TV</w:t>
            </w:r>
          </w:p>
          <w:p w:rsidR="00AA55BF" w:rsidRPr="001944AA" w:rsidRDefault="00AA55BF" w:rsidP="00FE3D87">
            <w:pPr>
              <w:spacing w:line="276" w:lineRule="auto"/>
              <w:rPr>
                <w:color w:val="000000"/>
                <w:sz w:val="26"/>
                <w:szCs w:val="26"/>
              </w:rPr>
            </w:pPr>
            <w:r w:rsidRPr="00113EFC">
              <w:rPr>
                <w:color w:val="000000"/>
                <w:sz w:val="26"/>
                <w:szCs w:val="26"/>
              </w:rPr>
              <w:t>Kích thước màn hình: 65 inch</w:t>
            </w:r>
          </w:p>
          <w:p w:rsidR="00AA55BF" w:rsidRPr="001944AA" w:rsidRDefault="00AA55BF" w:rsidP="00FE3D87">
            <w:pPr>
              <w:spacing w:line="276" w:lineRule="auto"/>
              <w:rPr>
                <w:color w:val="000000"/>
                <w:sz w:val="26"/>
                <w:szCs w:val="26"/>
              </w:rPr>
            </w:pPr>
            <w:r w:rsidRPr="00113EFC">
              <w:rPr>
                <w:color w:val="000000"/>
                <w:sz w:val="26"/>
                <w:szCs w:val="26"/>
              </w:rPr>
              <w:t>Độ phân giải: 4K Ultra HD (3840 x 2160px)</w:t>
            </w:r>
          </w:p>
          <w:p w:rsidR="00AA55BF" w:rsidRPr="001944AA" w:rsidRDefault="00AA55BF" w:rsidP="00FE3D87">
            <w:pPr>
              <w:spacing w:line="276" w:lineRule="auto"/>
              <w:rPr>
                <w:color w:val="000000"/>
                <w:sz w:val="26"/>
                <w:szCs w:val="26"/>
              </w:rPr>
            </w:pPr>
            <w:r w:rsidRPr="00113EFC">
              <w:rPr>
                <w:color w:val="000000"/>
                <w:sz w:val="26"/>
                <w:szCs w:val="26"/>
              </w:rPr>
              <w:t>Bluetooth: v5.2</w:t>
            </w:r>
          </w:p>
          <w:p w:rsidR="00AA55BF" w:rsidRPr="001944AA" w:rsidRDefault="00AA55BF" w:rsidP="00FE3D87">
            <w:pPr>
              <w:spacing w:line="276" w:lineRule="auto"/>
              <w:rPr>
                <w:b/>
                <w:color w:val="000000" w:themeColor="text1"/>
                <w:sz w:val="26"/>
                <w:szCs w:val="26"/>
              </w:rPr>
            </w:pPr>
            <w:r w:rsidRPr="00113EFC">
              <w:rPr>
                <w:color w:val="000000"/>
                <w:sz w:val="26"/>
                <w:szCs w:val="26"/>
              </w:rPr>
              <w:t>Kết nối Internet: Ethernet (LAN); Wifi 5</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Cái</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Cáp tín hiệu HDMI</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hd w:val="clear" w:color="auto" w:fill="FFFFFF"/>
              <w:spacing w:line="276" w:lineRule="auto"/>
              <w:textAlignment w:val="baseline"/>
              <w:rPr>
                <w:sz w:val="26"/>
                <w:szCs w:val="26"/>
              </w:rPr>
            </w:pPr>
            <w:r w:rsidRPr="001944AA">
              <w:rPr>
                <w:sz w:val="26"/>
                <w:szCs w:val="26"/>
              </w:rPr>
              <w:t>- Chiều dài 5m</w:t>
            </w:r>
          </w:p>
          <w:p w:rsidR="00AA55BF" w:rsidRPr="001944AA" w:rsidRDefault="00AA55BF" w:rsidP="00FE3D87">
            <w:pPr>
              <w:shd w:val="clear" w:color="auto" w:fill="FFFFFF"/>
              <w:spacing w:line="276" w:lineRule="auto"/>
              <w:textAlignment w:val="baseline"/>
              <w:rPr>
                <w:sz w:val="26"/>
                <w:szCs w:val="26"/>
              </w:rPr>
            </w:pPr>
            <w:r w:rsidRPr="001944AA">
              <w:rPr>
                <w:sz w:val="26"/>
                <w:szCs w:val="26"/>
              </w:rPr>
              <w:lastRenderedPageBreak/>
              <w:t xml:space="preserve">- </w:t>
            </w:r>
            <w:r w:rsidRPr="001944AA">
              <w:rPr>
                <w:color w:val="333E48"/>
                <w:sz w:val="26"/>
                <w:szCs w:val="26"/>
              </w:rPr>
              <w:t>Chuẩn cáp HDMI 2.0, tích hợp Ethernet</w:t>
            </w:r>
          </w:p>
          <w:p w:rsidR="00AA55BF" w:rsidRPr="001944AA" w:rsidRDefault="00AA55BF" w:rsidP="00FE3D87">
            <w:pPr>
              <w:shd w:val="clear" w:color="auto" w:fill="FFFFFF"/>
              <w:spacing w:line="276" w:lineRule="auto"/>
              <w:textAlignment w:val="baseline"/>
              <w:rPr>
                <w:sz w:val="26"/>
                <w:szCs w:val="26"/>
              </w:rPr>
            </w:pPr>
            <w:r w:rsidRPr="001944AA">
              <w:rPr>
                <w:sz w:val="26"/>
                <w:szCs w:val="26"/>
              </w:rPr>
              <w:t xml:space="preserve">- </w:t>
            </w:r>
            <w:r w:rsidRPr="001944AA">
              <w:rPr>
                <w:color w:val="333E48"/>
                <w:sz w:val="26"/>
                <w:szCs w:val="26"/>
              </w:rPr>
              <w:t>Tốc độ truyền dữ liệu: 10,2 Gb/s</w:t>
            </w:r>
          </w:p>
          <w:p w:rsidR="00AA55BF" w:rsidRPr="001944AA" w:rsidRDefault="00AA55BF" w:rsidP="00FE3D87">
            <w:pPr>
              <w:shd w:val="clear" w:color="auto" w:fill="FFFFFF"/>
              <w:spacing w:line="276" w:lineRule="auto"/>
              <w:ind w:left="34"/>
              <w:rPr>
                <w:color w:val="333E48"/>
                <w:sz w:val="26"/>
                <w:szCs w:val="26"/>
              </w:rPr>
            </w:pPr>
            <w:r w:rsidRPr="001944AA">
              <w:rPr>
                <w:color w:val="333E48"/>
                <w:sz w:val="26"/>
                <w:szCs w:val="26"/>
              </w:rPr>
              <w:t>- Cáp được cấu tạo từ lõi làm bằng đồng nguyên chất, đầu HDMI được mạ vàng 24k,</w:t>
            </w:r>
          </w:p>
          <w:p w:rsidR="00AA55BF" w:rsidRPr="001944AA" w:rsidRDefault="00AA55BF" w:rsidP="00FE3D87">
            <w:pPr>
              <w:spacing w:line="276" w:lineRule="auto"/>
              <w:rPr>
                <w:b/>
                <w:color w:val="000000" w:themeColor="text1"/>
                <w:sz w:val="26"/>
                <w:szCs w:val="26"/>
              </w:rPr>
            </w:pPr>
            <w:r w:rsidRPr="001944AA">
              <w:rPr>
                <w:color w:val="333E48"/>
                <w:sz w:val="26"/>
                <w:szCs w:val="26"/>
              </w:rPr>
              <w:t>- Hỗ trợ độ phân giải 4K*2K</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rPr>
                <w:color w:val="000000"/>
                <w:sz w:val="26"/>
                <w:szCs w:val="26"/>
              </w:rPr>
            </w:pP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rPr>
                <w:color w:val="000000"/>
                <w:sz w:val="26"/>
                <w:szCs w:val="26"/>
              </w:rPr>
            </w:pP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Giá treo tivi di động</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rPr>
                <w:b/>
                <w:color w:val="000000"/>
                <w:sz w:val="26"/>
                <w:szCs w:val="26"/>
              </w:rPr>
            </w:pPr>
            <w:r w:rsidRPr="001944AA">
              <w:rPr>
                <w:b/>
                <w:color w:val="000000"/>
                <w:sz w:val="26"/>
                <w:szCs w:val="26"/>
              </w:rPr>
              <w:t>* Thông số kỹ thuật:</w:t>
            </w:r>
          </w:p>
          <w:p w:rsidR="00AA55BF" w:rsidRPr="001944AA" w:rsidRDefault="00AA55BF" w:rsidP="00FE3D87">
            <w:pPr>
              <w:spacing w:line="276" w:lineRule="auto"/>
              <w:rPr>
                <w:color w:val="000000"/>
                <w:sz w:val="26"/>
                <w:szCs w:val="26"/>
              </w:rPr>
            </w:pPr>
            <w:r w:rsidRPr="00113EFC">
              <w:rPr>
                <w:color w:val="000000"/>
                <w:sz w:val="26"/>
                <w:szCs w:val="26"/>
              </w:rPr>
              <w:t>Dùng được cho tivi 50-100inch</w:t>
            </w:r>
          </w:p>
          <w:p w:rsidR="00AA55BF" w:rsidRPr="001944AA" w:rsidRDefault="00AA55BF" w:rsidP="00FE3D87">
            <w:pPr>
              <w:spacing w:line="276" w:lineRule="auto"/>
              <w:rPr>
                <w:color w:val="000000"/>
                <w:sz w:val="26"/>
                <w:szCs w:val="26"/>
              </w:rPr>
            </w:pPr>
            <w:r w:rsidRPr="00113EFC">
              <w:rPr>
                <w:color w:val="000000"/>
                <w:sz w:val="26"/>
                <w:szCs w:val="26"/>
              </w:rPr>
              <w:t>- Tải trọng 150kg</w:t>
            </w:r>
          </w:p>
          <w:p w:rsidR="00AA55BF" w:rsidRPr="001944AA" w:rsidRDefault="00AA55BF" w:rsidP="00FE3D87">
            <w:pPr>
              <w:spacing w:line="276" w:lineRule="auto"/>
              <w:rPr>
                <w:color w:val="000000"/>
                <w:sz w:val="26"/>
                <w:szCs w:val="26"/>
              </w:rPr>
            </w:pPr>
            <w:r w:rsidRPr="00113EFC">
              <w:rPr>
                <w:color w:val="000000"/>
                <w:sz w:val="26"/>
                <w:szCs w:val="26"/>
              </w:rPr>
              <w:t>- Tâm lỗ vít tối đa 910x600mm</w:t>
            </w:r>
          </w:p>
          <w:p w:rsidR="00AA55BF" w:rsidRPr="001944AA" w:rsidRDefault="00AA55BF" w:rsidP="00FE3D87">
            <w:pPr>
              <w:spacing w:line="276" w:lineRule="auto"/>
              <w:rPr>
                <w:color w:val="000000"/>
                <w:sz w:val="26"/>
                <w:szCs w:val="26"/>
              </w:rPr>
            </w:pPr>
            <w:r w:rsidRPr="00113EFC">
              <w:rPr>
                <w:color w:val="000000"/>
                <w:sz w:val="26"/>
                <w:szCs w:val="26"/>
              </w:rPr>
              <w:t>- Tải trọng khay AV 36,4kgs</w:t>
            </w:r>
          </w:p>
          <w:p w:rsidR="00AA55BF" w:rsidRPr="001944AA" w:rsidRDefault="00AA55BF" w:rsidP="00FE3D87">
            <w:pPr>
              <w:spacing w:line="276" w:lineRule="auto"/>
              <w:rPr>
                <w:color w:val="000000"/>
                <w:sz w:val="26"/>
                <w:szCs w:val="26"/>
              </w:rPr>
            </w:pPr>
            <w:r w:rsidRPr="00113EFC">
              <w:rPr>
                <w:color w:val="000000"/>
                <w:sz w:val="26"/>
                <w:szCs w:val="26"/>
              </w:rPr>
              <w:t>- Kích thước chân đế 1200x468mm</w:t>
            </w:r>
          </w:p>
          <w:p w:rsidR="00AA55BF" w:rsidRPr="001944AA" w:rsidRDefault="00AA55BF" w:rsidP="00FE3D87">
            <w:pPr>
              <w:spacing w:line="276" w:lineRule="auto"/>
              <w:rPr>
                <w:color w:val="000000"/>
                <w:sz w:val="26"/>
                <w:szCs w:val="26"/>
              </w:rPr>
            </w:pPr>
            <w:r w:rsidRPr="00113EFC">
              <w:rPr>
                <w:color w:val="000000"/>
                <w:sz w:val="26"/>
                <w:szCs w:val="26"/>
              </w:rPr>
              <w:t>- Chiều cao tối đa đến tâm tivi là 1650mm</w:t>
            </w:r>
          </w:p>
          <w:p w:rsidR="00AA55BF" w:rsidRPr="001944AA" w:rsidRDefault="00AA55BF" w:rsidP="00FE3D87">
            <w:pPr>
              <w:spacing w:line="276" w:lineRule="auto"/>
              <w:rPr>
                <w:b/>
                <w:color w:val="000000" w:themeColor="text1"/>
                <w:sz w:val="26"/>
                <w:szCs w:val="26"/>
              </w:rPr>
            </w:pPr>
            <w:r w:rsidRPr="00113EFC">
              <w:rPr>
                <w:color w:val="000000"/>
                <w:sz w:val="26"/>
                <w:szCs w:val="26"/>
              </w:rPr>
              <w:t>- 4 bánh xe có chốt hãm, di chuyển dễ dàng</w:t>
            </w: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Chiếc</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 xml:space="preserve">Gói vật tư, vật liệu thi công </w:t>
            </w:r>
            <w:r w:rsidRPr="001944AA">
              <w:rPr>
                <w:color w:val="000000"/>
                <w:sz w:val="26"/>
                <w:szCs w:val="26"/>
              </w:rPr>
              <w:t>hệ thống truyền hình khám chữa bệnh từ xa tuyến huyện</w:t>
            </w:r>
          </w:p>
        </w:tc>
        <w:tc>
          <w:tcPr>
            <w:tcW w:w="2328" w:type="pct"/>
            <w:tcBorders>
              <w:top w:val="nil"/>
              <w:left w:val="nil"/>
              <w:bottom w:val="single" w:sz="8" w:space="0" w:color="auto"/>
              <w:right w:val="single" w:sz="8" w:space="0" w:color="auto"/>
            </w:tcBorders>
            <w:shd w:val="clear" w:color="auto" w:fill="FFFFFF"/>
          </w:tcPr>
          <w:p w:rsidR="00AA55BF" w:rsidRPr="001944AA" w:rsidRDefault="00AA55BF" w:rsidP="00FE3D87">
            <w:pPr>
              <w:spacing w:line="276" w:lineRule="auto"/>
              <w:jc w:val="both"/>
              <w:rPr>
                <w:color w:val="000000"/>
                <w:sz w:val="26"/>
                <w:szCs w:val="26"/>
              </w:rPr>
            </w:pPr>
            <w:r w:rsidRPr="001944AA">
              <w:rPr>
                <w:color w:val="000000" w:themeColor="text1"/>
                <w:sz w:val="26"/>
                <w:szCs w:val="26"/>
              </w:rPr>
              <w:t xml:space="preserve">Vật tư, vật liệu thi công </w:t>
            </w:r>
            <w:r w:rsidRPr="001944AA">
              <w:rPr>
                <w:color w:val="000000"/>
                <w:sz w:val="26"/>
                <w:szCs w:val="26"/>
              </w:rPr>
              <w:t>hệ thống truyền hình khám chữa bệnh từ xa tuyến huyện trọn gói</w:t>
            </w:r>
          </w:p>
          <w:p w:rsidR="00AA55BF" w:rsidRPr="001944AA" w:rsidRDefault="00AA55BF" w:rsidP="00AA55BF">
            <w:pPr>
              <w:spacing w:line="276" w:lineRule="auto"/>
              <w:rPr>
                <w:b/>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Bộ</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Phần mềm kết nối hội nghị truyền hình</w:t>
            </w:r>
          </w:p>
        </w:tc>
        <w:tc>
          <w:tcPr>
            <w:tcW w:w="2328"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both"/>
              <w:rPr>
                <w:color w:val="000000"/>
                <w:sz w:val="26"/>
                <w:szCs w:val="26"/>
              </w:rPr>
            </w:pPr>
            <w:r w:rsidRPr="001944AA">
              <w:rPr>
                <w:color w:val="000000"/>
                <w:sz w:val="26"/>
                <w:szCs w:val="26"/>
              </w:rPr>
              <w:t>Gói dịch vụ hội nghị truyền hình MCU Cloud – 12 tháng</w:t>
            </w:r>
          </w:p>
          <w:p w:rsidR="00AA55BF" w:rsidRPr="001944AA" w:rsidRDefault="00AA55BF" w:rsidP="00FE3D87">
            <w:pPr>
              <w:spacing w:line="276" w:lineRule="auto"/>
              <w:jc w:val="both"/>
              <w:rPr>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944AA">
              <w:rPr>
                <w:color w:val="000000"/>
                <w:sz w:val="26"/>
                <w:szCs w:val="26"/>
              </w:rPr>
              <w:t>Gói (License)</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944AA">
              <w:rPr>
                <w:color w:val="000000"/>
                <w:sz w:val="26"/>
                <w:szCs w:val="26"/>
              </w:rPr>
              <w:t>01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 xml:space="preserve">Gói cước dịch vụ Leasedline </w:t>
            </w:r>
            <w:r w:rsidRPr="001944AA">
              <w:rPr>
                <w:color w:val="000000" w:themeColor="text1"/>
                <w:sz w:val="26"/>
                <w:szCs w:val="26"/>
              </w:rPr>
              <w:lastRenderedPageBreak/>
              <w:t>cho Trung tâm Y tế</w:t>
            </w:r>
          </w:p>
        </w:tc>
        <w:tc>
          <w:tcPr>
            <w:tcW w:w="2328"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both"/>
              <w:rPr>
                <w:color w:val="000000"/>
                <w:sz w:val="26"/>
                <w:szCs w:val="26"/>
              </w:rPr>
            </w:pPr>
            <w:r w:rsidRPr="001944AA">
              <w:rPr>
                <w:color w:val="000000"/>
                <w:sz w:val="26"/>
                <w:szCs w:val="26"/>
              </w:rPr>
              <w:lastRenderedPageBreak/>
              <w:t>Kênh thuê riêng, không chia sẻ băng thông với các khách hàng khác. Băng thông trong nước tối đa 200 Mbps - 12 tháng</w:t>
            </w:r>
          </w:p>
          <w:p w:rsidR="00AA55BF" w:rsidRPr="001944AA" w:rsidRDefault="00AA55BF" w:rsidP="00FE3D87">
            <w:pPr>
              <w:spacing w:line="276" w:lineRule="auto"/>
              <w:jc w:val="both"/>
              <w:rPr>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944AA">
              <w:rPr>
                <w:color w:val="000000"/>
                <w:sz w:val="26"/>
                <w:szCs w:val="26"/>
              </w:rPr>
              <w:t>Gói 01 năm (12 tháng)</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944AA">
              <w:rPr>
                <w:color w:val="000000"/>
                <w:sz w:val="26"/>
                <w:szCs w:val="26"/>
              </w:rPr>
              <w:t>01</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c>
          <w:tcPr>
            <w:tcW w:w="235" w:type="pct"/>
            <w:tcBorders>
              <w:top w:val="nil"/>
              <w:left w:val="single" w:sz="8" w:space="0" w:color="auto"/>
              <w:bottom w:val="single" w:sz="8" w:space="0" w:color="auto"/>
              <w:right w:val="single" w:sz="8" w:space="0" w:color="auto"/>
            </w:tcBorders>
            <w:shd w:val="clear" w:color="auto" w:fill="FFFFFF"/>
            <w:vAlign w:val="center"/>
          </w:tcPr>
          <w:p w:rsidR="00AA55BF" w:rsidRPr="001944AA" w:rsidRDefault="00AA55BF" w:rsidP="00AA55BF">
            <w:pPr>
              <w:numPr>
                <w:ilvl w:val="0"/>
                <w:numId w:val="38"/>
              </w:numPr>
              <w:spacing w:line="276" w:lineRule="auto"/>
              <w:jc w:val="center"/>
              <w:rPr>
                <w:color w:val="000000" w:themeColor="text1"/>
                <w:sz w:val="26"/>
                <w:szCs w:val="26"/>
              </w:rPr>
            </w:pPr>
          </w:p>
        </w:tc>
        <w:tc>
          <w:tcPr>
            <w:tcW w:w="513"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center"/>
              <w:rPr>
                <w:color w:val="000000" w:themeColor="text1"/>
                <w:sz w:val="26"/>
                <w:szCs w:val="26"/>
              </w:rPr>
            </w:pPr>
            <w:r w:rsidRPr="001944AA">
              <w:rPr>
                <w:color w:val="000000" w:themeColor="text1"/>
                <w:sz w:val="26"/>
                <w:szCs w:val="26"/>
              </w:rPr>
              <w:t>Đường truyền TTYT xã, phường</w:t>
            </w:r>
          </w:p>
        </w:tc>
        <w:tc>
          <w:tcPr>
            <w:tcW w:w="2328" w:type="pct"/>
            <w:tcBorders>
              <w:top w:val="nil"/>
              <w:left w:val="nil"/>
              <w:bottom w:val="single" w:sz="8" w:space="0" w:color="auto"/>
              <w:right w:val="single" w:sz="8" w:space="0" w:color="auto"/>
            </w:tcBorders>
            <w:shd w:val="clear" w:color="auto" w:fill="FFFFFF"/>
            <w:vAlign w:val="center"/>
          </w:tcPr>
          <w:p w:rsidR="00AA55BF" w:rsidRPr="001944AA" w:rsidRDefault="00AA55BF" w:rsidP="00FE3D87">
            <w:pPr>
              <w:spacing w:line="276" w:lineRule="auto"/>
              <w:jc w:val="both"/>
              <w:rPr>
                <w:color w:val="000000"/>
                <w:sz w:val="26"/>
                <w:szCs w:val="26"/>
              </w:rPr>
            </w:pPr>
            <w:r w:rsidRPr="001944AA">
              <w:rPr>
                <w:color w:val="000000"/>
                <w:sz w:val="26"/>
                <w:szCs w:val="26"/>
              </w:rPr>
              <w:t>Gói cước dịch vụ Internet băng thông 120 Mbps - 12 tháng</w:t>
            </w:r>
          </w:p>
          <w:p w:rsidR="00AA55BF" w:rsidRPr="001944AA" w:rsidRDefault="00AA55BF" w:rsidP="00FE3D87">
            <w:pPr>
              <w:spacing w:line="276" w:lineRule="auto"/>
              <w:jc w:val="both"/>
              <w:rPr>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944AA">
              <w:rPr>
                <w:color w:val="000000"/>
                <w:sz w:val="26"/>
                <w:szCs w:val="26"/>
              </w:rPr>
              <w:t>Gói 01 năm (12 tháng)</w:t>
            </w:r>
          </w:p>
        </w:tc>
        <w:tc>
          <w:tcPr>
            <w:tcW w:w="426"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r w:rsidRPr="00113EFC">
              <w:rPr>
                <w:color w:val="000000"/>
                <w:sz w:val="26"/>
                <w:szCs w:val="26"/>
              </w:rPr>
              <w:t>18</w:t>
            </w:r>
          </w:p>
        </w:tc>
        <w:tc>
          <w:tcPr>
            <w:tcW w:w="488"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c>
          <w:tcPr>
            <w:tcW w:w="610" w:type="pct"/>
            <w:tcBorders>
              <w:top w:val="nil"/>
              <w:left w:val="nil"/>
              <w:bottom w:val="single" w:sz="8" w:space="0" w:color="auto"/>
              <w:right w:val="single" w:sz="8" w:space="0" w:color="auto"/>
            </w:tcBorders>
            <w:shd w:val="clear" w:color="auto" w:fill="FFFFFF"/>
            <w:vAlign w:val="center"/>
          </w:tcPr>
          <w:p w:rsidR="00AA55BF" w:rsidRPr="00113EFC" w:rsidRDefault="00AA55BF" w:rsidP="00FE3D87">
            <w:pPr>
              <w:spacing w:line="276" w:lineRule="auto"/>
              <w:jc w:val="center"/>
              <w:rPr>
                <w:color w:val="000000"/>
                <w:sz w:val="26"/>
                <w:szCs w:val="26"/>
              </w:rPr>
            </w:pPr>
          </w:p>
        </w:tc>
      </w:tr>
      <w:tr w:rsidR="00AA55BF" w:rsidRPr="001944AA" w:rsidTr="00AA55BF">
        <w:trPr>
          <w:trHeight w:val="419"/>
        </w:trPr>
        <w:tc>
          <w:tcPr>
            <w:tcW w:w="235" w:type="pct"/>
            <w:tcBorders>
              <w:top w:val="nil"/>
              <w:left w:val="single" w:sz="8" w:space="0" w:color="auto"/>
              <w:bottom w:val="single" w:sz="4" w:space="0" w:color="auto"/>
              <w:right w:val="single" w:sz="8" w:space="0" w:color="auto"/>
            </w:tcBorders>
            <w:shd w:val="clear" w:color="auto" w:fill="FFFFFF"/>
            <w:vAlign w:val="center"/>
            <w:hideMark/>
          </w:tcPr>
          <w:p w:rsidR="00AA55BF" w:rsidRPr="001944AA" w:rsidRDefault="00AA55BF" w:rsidP="00FE3D87">
            <w:pPr>
              <w:spacing w:line="276" w:lineRule="auto"/>
              <w:jc w:val="right"/>
              <w:rPr>
                <w:color w:val="000000" w:themeColor="text1"/>
                <w:sz w:val="26"/>
                <w:szCs w:val="26"/>
              </w:rPr>
            </w:pPr>
            <w:r w:rsidRPr="001944AA">
              <w:rPr>
                <w:color w:val="000000" w:themeColor="text1"/>
                <w:sz w:val="26"/>
                <w:szCs w:val="26"/>
              </w:rPr>
              <w:t> </w:t>
            </w:r>
          </w:p>
        </w:tc>
        <w:tc>
          <w:tcPr>
            <w:tcW w:w="4155" w:type="pct"/>
            <w:gridSpan w:val="5"/>
            <w:tcBorders>
              <w:top w:val="nil"/>
              <w:left w:val="nil"/>
              <w:bottom w:val="single" w:sz="4" w:space="0" w:color="auto"/>
              <w:right w:val="single" w:sz="8" w:space="0" w:color="auto"/>
            </w:tcBorders>
            <w:shd w:val="clear" w:color="auto" w:fill="FFFFFF"/>
            <w:vAlign w:val="center"/>
            <w:hideMark/>
          </w:tcPr>
          <w:p w:rsidR="00AA55BF" w:rsidRPr="001944AA" w:rsidRDefault="00AA55BF" w:rsidP="00FE3D87">
            <w:pPr>
              <w:spacing w:line="276" w:lineRule="auto"/>
              <w:jc w:val="center"/>
              <w:rPr>
                <w:color w:val="000000" w:themeColor="text1"/>
                <w:sz w:val="26"/>
                <w:szCs w:val="26"/>
              </w:rPr>
            </w:pPr>
            <w:r w:rsidRPr="001944AA">
              <w:rPr>
                <w:b/>
                <w:bCs/>
                <w:color w:val="000000" w:themeColor="text1"/>
                <w:sz w:val="26"/>
                <w:szCs w:val="26"/>
              </w:rPr>
              <w:t>Tổng cộng giá trị thành tiền</w:t>
            </w:r>
          </w:p>
        </w:tc>
        <w:tc>
          <w:tcPr>
            <w:tcW w:w="610" w:type="pct"/>
            <w:tcBorders>
              <w:top w:val="nil"/>
              <w:left w:val="nil"/>
              <w:bottom w:val="single" w:sz="4" w:space="0" w:color="auto"/>
              <w:right w:val="single" w:sz="8" w:space="0" w:color="auto"/>
            </w:tcBorders>
            <w:shd w:val="clear" w:color="auto" w:fill="FFFFFF"/>
            <w:hideMark/>
          </w:tcPr>
          <w:p w:rsidR="00AA55BF" w:rsidRPr="000A03A8" w:rsidRDefault="00AA55BF" w:rsidP="00FE3D87">
            <w:pPr>
              <w:spacing w:line="276" w:lineRule="auto"/>
              <w:jc w:val="right"/>
              <w:rPr>
                <w:b/>
                <w:color w:val="000000" w:themeColor="text1"/>
                <w:sz w:val="26"/>
                <w:szCs w:val="26"/>
              </w:rPr>
            </w:pPr>
          </w:p>
        </w:tc>
      </w:tr>
      <w:tr w:rsidR="00AA55BF" w:rsidRPr="001944AA" w:rsidTr="00AA55BF">
        <w:trPr>
          <w:trHeight w:val="419"/>
        </w:trPr>
        <w:tc>
          <w:tcPr>
            <w:tcW w:w="5000" w:type="pct"/>
            <w:gridSpan w:val="7"/>
            <w:tcBorders>
              <w:top w:val="single" w:sz="4" w:space="0" w:color="auto"/>
              <w:left w:val="single" w:sz="8" w:space="0" w:color="auto"/>
              <w:bottom w:val="single" w:sz="8" w:space="0" w:color="auto"/>
              <w:right w:val="single" w:sz="8" w:space="0" w:color="auto"/>
            </w:tcBorders>
            <w:shd w:val="clear" w:color="auto" w:fill="FFFFFF"/>
            <w:vAlign w:val="center"/>
          </w:tcPr>
          <w:p w:rsidR="00AA55BF" w:rsidRPr="000A03A8" w:rsidRDefault="00AA55BF" w:rsidP="00BD0F81">
            <w:pPr>
              <w:shd w:val="clear" w:color="auto" w:fill="FFFFFF"/>
              <w:spacing w:line="276" w:lineRule="auto"/>
              <w:ind w:firstLine="720"/>
              <w:jc w:val="center"/>
              <w:rPr>
                <w:b/>
                <w:color w:val="333333"/>
                <w:sz w:val="26"/>
                <w:szCs w:val="26"/>
              </w:rPr>
            </w:pPr>
            <w:r w:rsidRPr="001944AA">
              <w:rPr>
                <w:b/>
                <w:i/>
                <w:color w:val="000000" w:themeColor="text1"/>
                <w:sz w:val="26"/>
                <w:szCs w:val="26"/>
              </w:rPr>
              <w:t>Bằng chữ:</w:t>
            </w:r>
            <w:r w:rsidRPr="001944AA">
              <w:rPr>
                <w:b/>
                <w:color w:val="333333"/>
                <w:sz w:val="26"/>
                <w:szCs w:val="26"/>
              </w:rPr>
              <w:t>.</w:t>
            </w:r>
          </w:p>
        </w:tc>
      </w:tr>
    </w:tbl>
    <w:p w:rsidR="00AA55BF" w:rsidRDefault="00AA55BF" w:rsidP="00AA55BF">
      <w:pPr>
        <w:ind w:firstLine="567"/>
        <w:jc w:val="both"/>
        <w:rPr>
          <w:b/>
          <w:i/>
          <w:color w:val="000000" w:themeColor="text1"/>
          <w:sz w:val="26"/>
          <w:szCs w:val="26"/>
        </w:rPr>
      </w:pPr>
    </w:p>
    <w:p w:rsidR="00AA55BF" w:rsidRPr="00CC4034" w:rsidRDefault="00AA55BF" w:rsidP="00AA55BF">
      <w:pPr>
        <w:pStyle w:val="ListParagraph"/>
        <w:tabs>
          <w:tab w:val="left" w:pos="0"/>
        </w:tabs>
        <w:ind w:left="0" w:firstLine="720"/>
        <w:jc w:val="both"/>
        <w:rPr>
          <w:b/>
          <w:i/>
          <w:color w:val="000000" w:themeColor="text1"/>
          <w:spacing w:val="-4"/>
          <w:sz w:val="26"/>
          <w:szCs w:val="26"/>
          <w:lang w:val="fr-FR"/>
        </w:rPr>
      </w:pPr>
      <w:r w:rsidRPr="00CC4034">
        <w:rPr>
          <w:b/>
          <w:i/>
          <w:color w:val="000000" w:themeColor="text1"/>
          <w:spacing w:val="-4"/>
          <w:sz w:val="26"/>
          <w:szCs w:val="26"/>
          <w:lang w:val="fr-FR"/>
        </w:rPr>
        <w:t>Gửi kèm báo già là:</w:t>
      </w:r>
    </w:p>
    <w:p w:rsidR="00AA55BF" w:rsidRPr="00CC4034" w:rsidRDefault="00AA55BF" w:rsidP="00AA55BF">
      <w:pPr>
        <w:pStyle w:val="ListParagraph"/>
        <w:numPr>
          <w:ilvl w:val="0"/>
          <w:numId w:val="3"/>
        </w:numPr>
        <w:tabs>
          <w:tab w:val="left" w:pos="0"/>
        </w:tabs>
        <w:jc w:val="both"/>
        <w:rPr>
          <w:color w:val="000000" w:themeColor="text1"/>
          <w:spacing w:val="-4"/>
          <w:sz w:val="26"/>
          <w:szCs w:val="26"/>
          <w:lang w:val="fr-FR"/>
        </w:rPr>
      </w:pPr>
      <w:r w:rsidRPr="00CC4034">
        <w:rPr>
          <w:color w:val="000000" w:themeColor="text1"/>
          <w:spacing w:val="-4"/>
          <w:sz w:val="26"/>
          <w:szCs w:val="26"/>
          <w:lang w:val="fr-FR"/>
        </w:rPr>
        <w:t>Bản chụp Đăng ký kinh doanh của đơn vị (Đóng dấu treo của Công ty);</w:t>
      </w:r>
    </w:p>
    <w:p w:rsidR="00AA55BF" w:rsidRPr="00CC4034" w:rsidRDefault="00AA55BF" w:rsidP="00AA55BF">
      <w:pPr>
        <w:pStyle w:val="ListParagraph"/>
        <w:numPr>
          <w:ilvl w:val="0"/>
          <w:numId w:val="3"/>
        </w:numPr>
        <w:tabs>
          <w:tab w:val="left" w:pos="0"/>
        </w:tabs>
        <w:jc w:val="both"/>
        <w:rPr>
          <w:color w:val="000000" w:themeColor="text1"/>
          <w:spacing w:val="-4"/>
          <w:sz w:val="26"/>
          <w:szCs w:val="26"/>
          <w:lang w:val="fr-FR"/>
        </w:rPr>
      </w:pPr>
      <w:r w:rsidRPr="00CC4034">
        <w:rPr>
          <w:color w:val="000000" w:themeColor="text1"/>
          <w:spacing w:val="-4"/>
          <w:sz w:val="26"/>
          <w:szCs w:val="26"/>
          <w:lang w:val="fr-FR"/>
        </w:rPr>
        <w:t>Bản chụp các tài liệu chứng minh tính hợp pháp của phần mềm; Catalog thể hiện thông số, đặc tính và các tính năng của phần mềm  (Đóng dấu treo của Công ty);</w:t>
      </w:r>
    </w:p>
    <w:p w:rsidR="00AA55BF" w:rsidRPr="00CC4034" w:rsidRDefault="00AA55BF" w:rsidP="00AA55BF">
      <w:pPr>
        <w:pStyle w:val="ListParagraph"/>
        <w:numPr>
          <w:ilvl w:val="0"/>
          <w:numId w:val="3"/>
        </w:numPr>
        <w:tabs>
          <w:tab w:val="left" w:pos="0"/>
        </w:tabs>
        <w:jc w:val="both"/>
        <w:rPr>
          <w:color w:val="000000" w:themeColor="text1"/>
          <w:spacing w:val="-4"/>
          <w:sz w:val="26"/>
          <w:szCs w:val="26"/>
          <w:lang w:val="fr-FR"/>
        </w:rPr>
      </w:pPr>
      <w:r w:rsidRPr="00CC4034">
        <w:rPr>
          <w:color w:val="000000" w:themeColor="text1"/>
          <w:spacing w:val="-4"/>
          <w:sz w:val="26"/>
          <w:szCs w:val="26"/>
          <w:lang w:val="fr-FR"/>
        </w:rPr>
        <w:t>Các hợp đồng tương tự ký kết phần mềm quản lý y tế tương tự gói thầu này trong thời gian 01 năm trở lại đây (Bản chụp đóng dấu treo của Công ty).</w:t>
      </w:r>
    </w:p>
    <w:p w:rsidR="00AA55BF" w:rsidRPr="00CC4034" w:rsidRDefault="00AA55BF" w:rsidP="00AA55BF">
      <w:pPr>
        <w:tabs>
          <w:tab w:val="left" w:pos="0"/>
        </w:tabs>
        <w:ind w:firstLine="720"/>
        <w:jc w:val="both"/>
        <w:rPr>
          <w:color w:val="000000" w:themeColor="text1"/>
          <w:spacing w:val="-4"/>
          <w:sz w:val="26"/>
          <w:szCs w:val="26"/>
          <w:lang w:val="fr-FR"/>
        </w:rPr>
      </w:pPr>
      <w:r w:rsidRPr="00CC4034">
        <w:rPr>
          <w:color w:val="000000" w:themeColor="text1"/>
          <w:spacing w:val="-4"/>
          <w:sz w:val="26"/>
          <w:szCs w:val="26"/>
          <w:lang w:val="fr-FR"/>
        </w:rPr>
        <w:t xml:space="preserve">Báo giá này có hiệu lực tối đa 60 ngày kể từ ngày báo giá. </w:t>
      </w:r>
    </w:p>
    <w:tbl>
      <w:tblPr>
        <w:tblW w:w="0" w:type="auto"/>
        <w:tblInd w:w="1951" w:type="dxa"/>
        <w:tblLook w:val="04A0" w:firstRow="1" w:lastRow="0" w:firstColumn="1" w:lastColumn="0" w:noHBand="0" w:noVBand="1"/>
      </w:tblPr>
      <w:tblGrid>
        <w:gridCol w:w="4810"/>
        <w:gridCol w:w="4811"/>
      </w:tblGrid>
      <w:tr w:rsidR="00AA55BF" w:rsidRPr="00F156B1" w:rsidTr="00FE3D87">
        <w:tc>
          <w:tcPr>
            <w:tcW w:w="4810" w:type="dxa"/>
            <w:hideMark/>
          </w:tcPr>
          <w:p w:rsidR="00AA55BF" w:rsidRPr="00CC4034" w:rsidRDefault="00AA55BF" w:rsidP="00FE3D87">
            <w:pPr>
              <w:jc w:val="both"/>
              <w:rPr>
                <w:color w:val="000000" w:themeColor="text1"/>
                <w:sz w:val="24"/>
                <w:szCs w:val="24"/>
                <w:lang w:val="fr-FR"/>
              </w:rPr>
            </w:pPr>
          </w:p>
        </w:tc>
        <w:tc>
          <w:tcPr>
            <w:tcW w:w="4811" w:type="dxa"/>
          </w:tcPr>
          <w:p w:rsidR="00AA55BF" w:rsidRPr="00CC4034" w:rsidRDefault="00AA55BF" w:rsidP="00FE3D87">
            <w:pPr>
              <w:jc w:val="center"/>
              <w:rPr>
                <w:b/>
                <w:bCs/>
                <w:color w:val="000000" w:themeColor="text1"/>
                <w:sz w:val="26"/>
                <w:lang w:val="fr-FR"/>
              </w:rPr>
            </w:pPr>
            <w:r w:rsidRPr="00CC4034">
              <w:rPr>
                <w:b/>
                <w:bCs/>
                <w:color w:val="000000" w:themeColor="text1"/>
                <w:sz w:val="26"/>
                <w:lang w:val="fr-FR"/>
              </w:rPr>
              <w:t>……………, ngày       tháng 10 năm 2022</w:t>
            </w:r>
          </w:p>
          <w:p w:rsidR="00AA55BF" w:rsidRPr="00CC4034" w:rsidRDefault="00AA55BF" w:rsidP="00FE3D87">
            <w:pPr>
              <w:jc w:val="center"/>
              <w:rPr>
                <w:b/>
                <w:bCs/>
                <w:color w:val="000000" w:themeColor="text1"/>
                <w:sz w:val="26"/>
                <w:lang w:val="fr-FR"/>
              </w:rPr>
            </w:pPr>
            <w:r w:rsidRPr="00CC4034">
              <w:rPr>
                <w:b/>
                <w:bCs/>
                <w:color w:val="000000" w:themeColor="text1"/>
                <w:sz w:val="26"/>
                <w:lang w:val="fr-FR"/>
              </w:rPr>
              <w:t>ĐẠI DIỆN HỢP PHÁP CỦA ĐƠN VỊ</w:t>
            </w:r>
          </w:p>
          <w:p w:rsidR="00AA55BF" w:rsidRPr="00CC4034" w:rsidRDefault="00AA55BF" w:rsidP="00FE3D87">
            <w:pPr>
              <w:jc w:val="center"/>
              <w:rPr>
                <w:b/>
                <w:bCs/>
                <w:color w:val="000000" w:themeColor="text1"/>
                <w:sz w:val="26"/>
                <w:lang w:val="fr-FR"/>
              </w:rPr>
            </w:pPr>
            <w:r w:rsidRPr="00CC4034">
              <w:rPr>
                <w:b/>
                <w:bCs/>
                <w:color w:val="000000" w:themeColor="text1"/>
                <w:sz w:val="26"/>
                <w:lang w:val="fr-FR"/>
              </w:rPr>
              <w:t>GIÁM ĐỐC</w:t>
            </w:r>
          </w:p>
          <w:p w:rsidR="00AA55BF" w:rsidRPr="00CC4034" w:rsidRDefault="00AA55BF" w:rsidP="00FE3D87">
            <w:pPr>
              <w:jc w:val="center"/>
              <w:rPr>
                <w:b/>
                <w:bCs/>
                <w:i/>
                <w:color w:val="000000" w:themeColor="text1"/>
                <w:sz w:val="26"/>
                <w:lang w:val="fr-FR"/>
              </w:rPr>
            </w:pPr>
            <w:r w:rsidRPr="00CC4034">
              <w:rPr>
                <w:b/>
                <w:bCs/>
                <w:i/>
                <w:color w:val="000000" w:themeColor="text1"/>
                <w:sz w:val="26"/>
                <w:lang w:val="fr-FR"/>
              </w:rPr>
              <w:t>(Ký tên, đóng dấu)</w:t>
            </w:r>
          </w:p>
          <w:p w:rsidR="00AA55BF" w:rsidRPr="00CC4034" w:rsidRDefault="00AA55BF" w:rsidP="00FE3D87">
            <w:pPr>
              <w:jc w:val="both"/>
              <w:rPr>
                <w:b/>
                <w:bCs/>
                <w:iCs/>
                <w:color w:val="000000" w:themeColor="text1"/>
                <w:lang w:val="fr-FR"/>
              </w:rPr>
            </w:pPr>
          </w:p>
        </w:tc>
      </w:tr>
    </w:tbl>
    <w:p w:rsidR="006F32B3" w:rsidRPr="00CC4034" w:rsidRDefault="006F32B3" w:rsidP="00AA55BF">
      <w:pPr>
        <w:rPr>
          <w:lang w:val="fr-FR"/>
        </w:rPr>
      </w:pPr>
    </w:p>
    <w:sectPr w:rsidR="006F32B3" w:rsidRPr="00CC4034" w:rsidSect="00AA55BF">
      <w:headerReference w:type="default" r:id="rId9"/>
      <w:pgSz w:w="16840" w:h="11907" w:orient="landscape" w:code="9"/>
      <w:pgMar w:top="907" w:right="1134" w:bottom="1077" w:left="1134"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FA" w:rsidRDefault="00D96DFA" w:rsidP="005D2CF6">
      <w:r>
        <w:separator/>
      </w:r>
    </w:p>
  </w:endnote>
  <w:endnote w:type="continuationSeparator" w:id="0">
    <w:p w:rsidR="00D96DFA" w:rsidRDefault="00D96DFA" w:rsidP="005D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FA" w:rsidRDefault="00D96DFA" w:rsidP="005D2CF6">
      <w:r>
        <w:separator/>
      </w:r>
    </w:p>
  </w:footnote>
  <w:footnote w:type="continuationSeparator" w:id="0">
    <w:p w:rsidR="00D96DFA" w:rsidRDefault="00D96DFA" w:rsidP="005D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56913"/>
      <w:docPartObj>
        <w:docPartGallery w:val="Page Numbers (Top of Page)"/>
        <w:docPartUnique/>
      </w:docPartObj>
    </w:sdtPr>
    <w:sdtEndPr>
      <w:rPr>
        <w:noProof/>
      </w:rPr>
    </w:sdtEndPr>
    <w:sdtContent>
      <w:p w:rsidR="00A60D02" w:rsidRDefault="00A60D02">
        <w:pPr>
          <w:pStyle w:val="Header"/>
          <w:jc w:val="center"/>
        </w:pPr>
        <w:r>
          <w:fldChar w:fldCharType="begin"/>
        </w:r>
        <w:r>
          <w:instrText xml:space="preserve"> PAGE   \* MERGEFORMAT </w:instrText>
        </w:r>
        <w:r>
          <w:fldChar w:fldCharType="separate"/>
        </w:r>
        <w:r w:rsidR="00F156B1">
          <w:rPr>
            <w:noProof/>
          </w:rPr>
          <w:t>2</w:t>
        </w:r>
        <w:r>
          <w:rPr>
            <w:noProof/>
          </w:rPr>
          <w:fldChar w:fldCharType="end"/>
        </w:r>
      </w:p>
    </w:sdtContent>
  </w:sdt>
  <w:p w:rsidR="00A60D02" w:rsidRDefault="00A60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363881"/>
    <w:multiLevelType w:val="multilevel"/>
    <w:tmpl w:val="00363881"/>
    <w:lvl w:ilvl="0">
      <w:start w:val="35"/>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C851EB"/>
    <w:multiLevelType w:val="multilevel"/>
    <w:tmpl w:val="D97AC906"/>
    <w:lvl w:ilvl="0">
      <w:start w:val="2"/>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5F06593"/>
    <w:multiLevelType w:val="multilevel"/>
    <w:tmpl w:val="0E6C992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0A0AB2"/>
    <w:multiLevelType w:val="multilevel"/>
    <w:tmpl w:val="0C0A0AB2"/>
    <w:lvl w:ilvl="0">
      <w:start w:val="1"/>
      <w:numFmt w:val="bullet"/>
      <w:lvlText w:val=""/>
      <w:lvlJc w:val="left"/>
      <w:pPr>
        <w:ind w:left="1800" w:hanging="360"/>
      </w:pPr>
      <w:rPr>
        <w:rFonts w:ascii="Wingdings" w:hAnsi="Wingdings" w:hint="default"/>
      </w:rPr>
    </w:lvl>
    <w:lvl w:ilvl="1">
      <w:start w:val="1"/>
      <w:numFmt w:val="bullet"/>
      <w:pStyle w:val="StyleIndent2Verdana"/>
      <w:lvlText w:val="o"/>
      <w:lvlJc w:val="left"/>
      <w:pPr>
        <w:ind w:left="3283" w:hanging="360"/>
      </w:pPr>
      <w:rPr>
        <w:rFonts w:ascii="Courier New" w:hAnsi="Courier New" w:cs="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cs="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cs="Courier New" w:hint="default"/>
      </w:rPr>
    </w:lvl>
    <w:lvl w:ilvl="8">
      <w:start w:val="1"/>
      <w:numFmt w:val="bullet"/>
      <w:lvlText w:val=""/>
      <w:lvlJc w:val="left"/>
      <w:pPr>
        <w:ind w:left="8323" w:hanging="360"/>
      </w:pPr>
      <w:rPr>
        <w:rFonts w:ascii="Wingdings" w:hAnsi="Wingdings" w:hint="default"/>
      </w:rPr>
    </w:lvl>
  </w:abstractNum>
  <w:abstractNum w:abstractNumId="5">
    <w:nsid w:val="0E27125F"/>
    <w:multiLevelType w:val="multilevel"/>
    <w:tmpl w:val="0EA0524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2">
      <w:start w:val="1"/>
      <w:numFmt w:val="decimal"/>
      <w:lvlText w:val="%1.%2.%3."/>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76481B"/>
    <w:multiLevelType w:val="multilevel"/>
    <w:tmpl w:val="0F76481B"/>
    <w:lvl w:ilvl="0">
      <w:start w:val="1"/>
      <w:numFmt w:val="bullet"/>
      <w:pStyle w:val="Indent4"/>
      <w:lvlText w:val="o"/>
      <w:lvlJc w:val="left"/>
      <w:pPr>
        <w:ind w:left="3600" w:hanging="360"/>
      </w:pPr>
      <w:rPr>
        <w:rFonts w:ascii="Courier New" w:hAnsi="Courier New" w:cs="Courier New"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7">
    <w:nsid w:val="106D5008"/>
    <w:multiLevelType w:val="hybridMultilevel"/>
    <w:tmpl w:val="4A2287F0"/>
    <w:lvl w:ilvl="0" w:tplc="29424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0034F2"/>
    <w:multiLevelType w:val="multilevel"/>
    <w:tmpl w:val="CAC4429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6FC6491"/>
    <w:multiLevelType w:val="multilevel"/>
    <w:tmpl w:val="A9F24964"/>
    <w:lvl w:ilvl="0">
      <w:start w:val="1"/>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rPr>
        <w:b/>
        <w:color w:val="000000"/>
      </w:rPr>
    </w:lvl>
    <w:lvl w:ilvl="4">
      <w:start w:val="1"/>
      <w:numFmt w:val="decimal"/>
      <w:lvlText w:val="%1.%2.%3.%4.%5."/>
      <w:lvlJc w:val="left"/>
      <w:pPr>
        <w:ind w:left="1440" w:hanging="1080"/>
      </w:pPr>
      <w:rPr>
        <w:b/>
        <w:color w:val="000000"/>
      </w:rPr>
    </w:lvl>
    <w:lvl w:ilvl="5">
      <w:start w:val="1"/>
      <w:numFmt w:val="decimal"/>
      <w:lvlText w:val="%1.%2.%3.%4.%5.%6."/>
      <w:lvlJc w:val="left"/>
      <w:pPr>
        <w:ind w:left="1800" w:hanging="1440"/>
      </w:pPr>
      <w:rPr>
        <w:b/>
        <w:color w:val="000000"/>
      </w:rPr>
    </w:lvl>
    <w:lvl w:ilvl="6">
      <w:start w:val="1"/>
      <w:numFmt w:val="decimal"/>
      <w:lvlText w:val="%1.%2.%3.%4.%5.%6.%7."/>
      <w:lvlJc w:val="left"/>
      <w:pPr>
        <w:ind w:left="1800" w:hanging="1440"/>
      </w:pPr>
      <w:rPr>
        <w:b/>
        <w:color w:val="000000"/>
      </w:rPr>
    </w:lvl>
    <w:lvl w:ilvl="7">
      <w:start w:val="1"/>
      <w:numFmt w:val="decimal"/>
      <w:lvlText w:val="%1.%2.%3.%4.%5.%6.%7.%8."/>
      <w:lvlJc w:val="left"/>
      <w:pPr>
        <w:ind w:left="2160" w:hanging="1800"/>
      </w:pPr>
      <w:rPr>
        <w:b/>
        <w:color w:val="000000"/>
      </w:rPr>
    </w:lvl>
    <w:lvl w:ilvl="8">
      <w:start w:val="1"/>
      <w:numFmt w:val="decimal"/>
      <w:lvlText w:val="%1.%2.%3.%4.%5.%6.%7.%8.%9."/>
      <w:lvlJc w:val="left"/>
      <w:pPr>
        <w:ind w:left="2160" w:hanging="1800"/>
      </w:pPr>
      <w:rPr>
        <w:b/>
        <w:color w:val="000000"/>
      </w:rPr>
    </w:lvl>
  </w:abstractNum>
  <w:abstractNum w:abstractNumId="10">
    <w:nsid w:val="17361D2B"/>
    <w:multiLevelType w:val="multilevel"/>
    <w:tmpl w:val="17361D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832045"/>
    <w:multiLevelType w:val="hybridMultilevel"/>
    <w:tmpl w:val="73BC675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195C1D98"/>
    <w:multiLevelType w:val="multilevel"/>
    <w:tmpl w:val="195C1D98"/>
    <w:lvl w:ilvl="0">
      <w:start w:val="2"/>
      <w:numFmt w:val="bullet"/>
      <w:pStyle w:val="Indent3"/>
      <w:lvlText w:val="-"/>
      <w:lvlJc w:val="left"/>
      <w:pPr>
        <w:ind w:left="2017" w:hanging="360"/>
      </w:pPr>
      <w:rPr>
        <w:rFonts w:ascii="Times New Roman" w:eastAsia="Times New Roman" w:hAnsi="Times New Roman" w:cs="Times New Roman" w:hint="default"/>
      </w:rPr>
    </w:lvl>
    <w:lvl w:ilvl="1">
      <w:start w:val="1"/>
      <w:numFmt w:val="bullet"/>
      <w:lvlText w:val="o"/>
      <w:lvlJc w:val="left"/>
      <w:pPr>
        <w:ind w:left="937" w:hanging="360"/>
      </w:pPr>
      <w:rPr>
        <w:rFonts w:ascii="Courier New" w:hAnsi="Courier New" w:cs="Courier New" w:hint="default"/>
      </w:rPr>
    </w:lvl>
    <w:lvl w:ilvl="2">
      <w:start w:val="1"/>
      <w:numFmt w:val="bullet"/>
      <w:lvlText w:val=""/>
      <w:lvlJc w:val="left"/>
      <w:pPr>
        <w:ind w:left="1657" w:hanging="360"/>
      </w:pPr>
      <w:rPr>
        <w:rFonts w:ascii="Wingdings" w:hAnsi="Wingdings" w:hint="default"/>
      </w:rPr>
    </w:lvl>
    <w:lvl w:ilvl="3">
      <w:start w:val="1"/>
      <w:numFmt w:val="bullet"/>
      <w:lvlText w:val=""/>
      <w:lvlJc w:val="left"/>
      <w:pPr>
        <w:ind w:left="2377" w:hanging="360"/>
      </w:pPr>
      <w:rPr>
        <w:rFonts w:ascii="Symbol" w:hAnsi="Symbol" w:hint="default"/>
      </w:rPr>
    </w:lvl>
    <w:lvl w:ilvl="4">
      <w:start w:val="1"/>
      <w:numFmt w:val="bullet"/>
      <w:lvlText w:val="o"/>
      <w:lvlJc w:val="left"/>
      <w:pPr>
        <w:ind w:left="3097" w:hanging="360"/>
      </w:pPr>
      <w:rPr>
        <w:rFonts w:ascii="Courier New" w:hAnsi="Courier New" w:cs="Courier New" w:hint="default"/>
      </w:rPr>
    </w:lvl>
    <w:lvl w:ilvl="5">
      <w:start w:val="1"/>
      <w:numFmt w:val="bullet"/>
      <w:lvlText w:val=""/>
      <w:lvlJc w:val="left"/>
      <w:pPr>
        <w:ind w:left="3817" w:hanging="360"/>
      </w:pPr>
      <w:rPr>
        <w:rFonts w:ascii="Wingdings" w:hAnsi="Wingdings" w:hint="default"/>
      </w:rPr>
    </w:lvl>
    <w:lvl w:ilvl="6">
      <w:start w:val="1"/>
      <w:numFmt w:val="bullet"/>
      <w:lvlText w:val=""/>
      <w:lvlJc w:val="left"/>
      <w:pPr>
        <w:ind w:left="4537" w:hanging="360"/>
      </w:pPr>
      <w:rPr>
        <w:rFonts w:ascii="Symbol" w:hAnsi="Symbol" w:hint="default"/>
      </w:rPr>
    </w:lvl>
    <w:lvl w:ilvl="7">
      <w:start w:val="1"/>
      <w:numFmt w:val="bullet"/>
      <w:lvlText w:val="o"/>
      <w:lvlJc w:val="left"/>
      <w:pPr>
        <w:ind w:left="5257" w:hanging="360"/>
      </w:pPr>
      <w:rPr>
        <w:rFonts w:ascii="Courier New" w:hAnsi="Courier New" w:cs="Courier New" w:hint="default"/>
      </w:rPr>
    </w:lvl>
    <w:lvl w:ilvl="8">
      <w:start w:val="1"/>
      <w:numFmt w:val="bullet"/>
      <w:lvlText w:val=""/>
      <w:lvlJc w:val="left"/>
      <w:pPr>
        <w:ind w:left="5977" w:hanging="360"/>
      </w:pPr>
      <w:rPr>
        <w:rFonts w:ascii="Wingdings" w:hAnsi="Wingdings" w:hint="default"/>
      </w:rPr>
    </w:lvl>
  </w:abstractNum>
  <w:abstractNum w:abstractNumId="13">
    <w:nsid w:val="1C076FCC"/>
    <w:multiLevelType w:val="multilevel"/>
    <w:tmpl w:val="7D6650B6"/>
    <w:lvl w:ilvl="0">
      <w:numFmt w:val="bullet"/>
      <w:lvlText w:val="❖"/>
      <w:lvlJc w:val="left"/>
      <w:pPr>
        <w:ind w:left="1120" w:hanging="360"/>
      </w:pPr>
      <w:rPr>
        <w:rFonts w:ascii="Noto Sans Symbols" w:eastAsia="Noto Sans Symbols" w:hAnsi="Noto Sans Symbols" w:cs="Noto Sans Symbols"/>
        <w:sz w:val="28"/>
        <w:szCs w:val="28"/>
      </w:rPr>
    </w:lvl>
    <w:lvl w:ilvl="1">
      <w:numFmt w:val="bullet"/>
      <w:lvlText w:val="-"/>
      <w:lvlJc w:val="left"/>
      <w:pPr>
        <w:ind w:left="1480" w:hanging="360"/>
      </w:pPr>
      <w:rPr>
        <w:rFonts w:ascii="Times New Roman" w:eastAsia="Times New Roman" w:hAnsi="Times New Roman" w:cs="Times New Roman"/>
        <w:sz w:val="28"/>
        <w:szCs w:val="28"/>
      </w:rPr>
    </w:lvl>
    <w:lvl w:ilvl="2">
      <w:numFmt w:val="bullet"/>
      <w:lvlText w:val="•"/>
      <w:lvlJc w:val="left"/>
      <w:pPr>
        <w:ind w:left="2508" w:hanging="360"/>
      </w:pPr>
    </w:lvl>
    <w:lvl w:ilvl="3">
      <w:numFmt w:val="bullet"/>
      <w:lvlText w:val="•"/>
      <w:lvlJc w:val="left"/>
      <w:pPr>
        <w:ind w:left="3537" w:hanging="360"/>
      </w:pPr>
    </w:lvl>
    <w:lvl w:ilvl="4">
      <w:numFmt w:val="bullet"/>
      <w:lvlText w:val="•"/>
      <w:lvlJc w:val="left"/>
      <w:pPr>
        <w:ind w:left="4566" w:hanging="360"/>
      </w:pPr>
    </w:lvl>
    <w:lvl w:ilvl="5">
      <w:numFmt w:val="bullet"/>
      <w:lvlText w:val="•"/>
      <w:lvlJc w:val="left"/>
      <w:pPr>
        <w:ind w:left="5595" w:hanging="360"/>
      </w:pPr>
    </w:lvl>
    <w:lvl w:ilvl="6">
      <w:numFmt w:val="bullet"/>
      <w:lvlText w:val="•"/>
      <w:lvlJc w:val="left"/>
      <w:pPr>
        <w:ind w:left="6624" w:hanging="360"/>
      </w:pPr>
    </w:lvl>
    <w:lvl w:ilvl="7">
      <w:numFmt w:val="bullet"/>
      <w:lvlText w:val="•"/>
      <w:lvlJc w:val="left"/>
      <w:pPr>
        <w:ind w:left="7653" w:hanging="360"/>
      </w:pPr>
    </w:lvl>
    <w:lvl w:ilvl="8">
      <w:numFmt w:val="bullet"/>
      <w:lvlText w:val="•"/>
      <w:lvlJc w:val="left"/>
      <w:pPr>
        <w:ind w:left="8682" w:hanging="360"/>
      </w:pPr>
    </w:lvl>
  </w:abstractNum>
  <w:abstractNum w:abstractNumId="14">
    <w:nsid w:val="1C906A4E"/>
    <w:multiLevelType w:val="multilevel"/>
    <w:tmpl w:val="177649A0"/>
    <w:lvl w:ilvl="0">
      <w:start w:val="1"/>
      <w:numFmt w:val="lowerLetter"/>
      <w:lvlText w:val="%1."/>
      <w:lvlJc w:val="left"/>
      <w:pPr>
        <w:ind w:left="780" w:hanging="360"/>
      </w:pPr>
      <w:rPr>
        <w:b/>
        <w:color w:val="00000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nsid w:val="1CF87A19"/>
    <w:multiLevelType w:val="singleLevel"/>
    <w:tmpl w:val="1CF87A19"/>
    <w:lvl w:ilvl="0">
      <w:start w:val="1"/>
      <w:numFmt w:val="bullet"/>
      <w:pStyle w:val="Indent1"/>
      <w:lvlText w:val=""/>
      <w:lvlJc w:val="left"/>
      <w:pPr>
        <w:tabs>
          <w:tab w:val="num" w:pos="927"/>
        </w:tabs>
        <w:ind w:left="924" w:hanging="357"/>
      </w:pPr>
      <w:rPr>
        <w:rFonts w:ascii="Symbol" w:hAnsi="Symbol" w:hint="default"/>
      </w:rPr>
    </w:lvl>
  </w:abstractNum>
  <w:abstractNum w:abstractNumId="16">
    <w:nsid w:val="1F984B30"/>
    <w:multiLevelType w:val="hybridMultilevel"/>
    <w:tmpl w:val="0C64DAE6"/>
    <w:lvl w:ilvl="0" w:tplc="18305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E31D2"/>
    <w:multiLevelType w:val="multilevel"/>
    <w:tmpl w:val="E6EEF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3FE512C"/>
    <w:multiLevelType w:val="hybridMultilevel"/>
    <w:tmpl w:val="AB52E062"/>
    <w:lvl w:ilvl="0" w:tplc="7CC2B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A31D23"/>
    <w:multiLevelType w:val="multilevel"/>
    <w:tmpl w:val="34A31D23"/>
    <w:lvl w:ilvl="0">
      <w:start w:val="34"/>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9C63C8"/>
    <w:multiLevelType w:val="hybridMultilevel"/>
    <w:tmpl w:val="CBE468F0"/>
    <w:lvl w:ilvl="0" w:tplc="2B68A3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225B4"/>
    <w:multiLevelType w:val="multilevel"/>
    <w:tmpl w:val="54DCDB00"/>
    <w:lvl w:ilvl="0">
      <w:start w:val="1"/>
      <w:numFmt w:val="decimal"/>
      <w:lvlText w:val="2.%1."/>
      <w:lvlJc w:val="left"/>
      <w:pPr>
        <w:ind w:left="0" w:firstLine="0"/>
      </w:pPr>
      <w:rPr>
        <w:rFonts w:ascii="Times New Roman" w:eastAsia="Times New Roman" w:hAnsi="Times New Roman" w:cs="Times New Roman"/>
        <w:b/>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3E609EB"/>
    <w:multiLevelType w:val="multilevel"/>
    <w:tmpl w:val="67CC9E7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20C52AF"/>
    <w:multiLevelType w:val="hybridMultilevel"/>
    <w:tmpl w:val="399C6E30"/>
    <w:lvl w:ilvl="0" w:tplc="573E603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B3C74"/>
    <w:multiLevelType w:val="multilevel"/>
    <w:tmpl w:val="556B3C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7E5F45"/>
    <w:multiLevelType w:val="multilevel"/>
    <w:tmpl w:val="689A5D84"/>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5E250EAC"/>
    <w:multiLevelType w:val="multilevel"/>
    <w:tmpl w:val="03C88F58"/>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FCA0552"/>
    <w:multiLevelType w:val="multilevel"/>
    <w:tmpl w:val="A4026A2A"/>
    <w:lvl w:ilvl="0">
      <w:start w:val="1"/>
      <w:numFmt w:val="bullet"/>
      <w:lvlText w:val="-"/>
      <w:lvlJc w:val="left"/>
      <w:pPr>
        <w:ind w:left="783" w:hanging="360"/>
      </w:pPr>
      <w:rPr>
        <w:rFonts w:ascii="Times New Roman" w:eastAsia="Times New Roman" w:hAnsi="Times New Roman" w:cs="Times New Roman"/>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8">
    <w:nsid w:val="666C17DE"/>
    <w:multiLevelType w:val="multilevel"/>
    <w:tmpl w:val="A1C8127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8BB20B9"/>
    <w:multiLevelType w:val="multilevel"/>
    <w:tmpl w:val="281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647A6E"/>
    <w:multiLevelType w:val="multilevel"/>
    <w:tmpl w:val="1F30B938"/>
    <w:lvl w:ilvl="0">
      <w:numFmt w:val="bullet"/>
      <w:lvlText w:val="❖"/>
      <w:lvlJc w:val="left"/>
      <w:pPr>
        <w:ind w:left="783" w:hanging="360"/>
      </w:pPr>
      <w:rPr>
        <w:rFonts w:ascii="Noto Sans Symbols" w:eastAsia="Noto Sans Symbols" w:hAnsi="Noto Sans Symbols" w:cs="Noto Sans Symbols"/>
        <w:sz w:val="28"/>
        <w:szCs w:val="28"/>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1">
    <w:nsid w:val="6A947047"/>
    <w:multiLevelType w:val="multilevel"/>
    <w:tmpl w:val="5D0AD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0C0484"/>
    <w:multiLevelType w:val="multilevel"/>
    <w:tmpl w:val="6E0C04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6F73615B"/>
    <w:multiLevelType w:val="hybridMultilevel"/>
    <w:tmpl w:val="44CE1FA6"/>
    <w:lvl w:ilvl="0" w:tplc="CB12116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3390F9B"/>
    <w:multiLevelType w:val="multilevel"/>
    <w:tmpl w:val="73390F9B"/>
    <w:lvl w:ilvl="0">
      <w:start w:val="3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7054B1"/>
    <w:multiLevelType w:val="multilevel"/>
    <w:tmpl w:val="737054B1"/>
    <w:lvl w:ilvl="0">
      <w:start w:val="1"/>
      <w:numFmt w:val="bullet"/>
      <w:pStyle w:val="Indent10"/>
      <w:lvlText w:val="-"/>
      <w:lvlJc w:val="left"/>
      <w:pPr>
        <w:tabs>
          <w:tab w:val="num" w:pos="1740"/>
        </w:tabs>
        <w:ind w:left="1740" w:hanging="360"/>
      </w:pPr>
      <w:rPr>
        <w:rFonts w:ascii="Times New Roman" w:eastAsia="Times New Roman" w:hAnsi="Times New Roman" w:cs="Times New Roman" w:hint="default"/>
      </w:rPr>
    </w:lvl>
    <w:lvl w:ilvl="1">
      <w:start w:val="250"/>
      <w:numFmt w:val="bullet"/>
      <w:lvlText w:val="-"/>
      <w:lvlJc w:val="left"/>
      <w:pPr>
        <w:tabs>
          <w:tab w:val="num" w:pos="2460"/>
        </w:tabs>
        <w:ind w:left="2460" w:hanging="360"/>
      </w:pPr>
      <w:rPr>
        <w:rFonts w:ascii="Times New Roman" w:eastAsia="Times New Roman" w:hAnsi="Times New Roman" w:cs="Times New Roman" w:hint="default"/>
      </w:rPr>
    </w:lvl>
    <w:lvl w:ilvl="2">
      <w:start w:val="1"/>
      <w:numFmt w:val="bullet"/>
      <w:lvlText w:val=""/>
      <w:lvlJc w:val="left"/>
      <w:pPr>
        <w:tabs>
          <w:tab w:val="num" w:pos="3180"/>
        </w:tabs>
        <w:ind w:left="3180" w:hanging="360"/>
      </w:pPr>
      <w:rPr>
        <w:rFonts w:ascii="Wingdings" w:hAnsi="Wingdings" w:hint="default"/>
      </w:rPr>
    </w:lvl>
    <w:lvl w:ilvl="3">
      <w:start w:val="1"/>
      <w:numFmt w:val="bullet"/>
      <w:lvlText w:val=""/>
      <w:lvlJc w:val="left"/>
      <w:pPr>
        <w:tabs>
          <w:tab w:val="num" w:pos="3900"/>
        </w:tabs>
        <w:ind w:left="3900" w:hanging="360"/>
      </w:pPr>
      <w:rPr>
        <w:rFonts w:ascii="Symbol" w:hAnsi="Symbol" w:hint="default"/>
      </w:rPr>
    </w:lvl>
    <w:lvl w:ilvl="4">
      <w:start w:val="1"/>
      <w:numFmt w:val="bullet"/>
      <w:lvlText w:val="o"/>
      <w:lvlJc w:val="left"/>
      <w:pPr>
        <w:tabs>
          <w:tab w:val="num" w:pos="4620"/>
        </w:tabs>
        <w:ind w:left="4620" w:hanging="360"/>
      </w:pPr>
      <w:rPr>
        <w:rFonts w:ascii="Courier New" w:hAnsi="Courier New" w:cs="Courier New" w:hint="default"/>
      </w:rPr>
    </w:lvl>
    <w:lvl w:ilvl="5">
      <w:start w:val="1"/>
      <w:numFmt w:val="bullet"/>
      <w:lvlText w:val=""/>
      <w:lvlJc w:val="left"/>
      <w:pPr>
        <w:tabs>
          <w:tab w:val="num" w:pos="5340"/>
        </w:tabs>
        <w:ind w:left="5340" w:hanging="360"/>
      </w:pPr>
      <w:rPr>
        <w:rFonts w:ascii="Wingdings" w:hAnsi="Wingdings" w:hint="default"/>
      </w:rPr>
    </w:lvl>
    <w:lvl w:ilvl="6">
      <w:start w:val="1"/>
      <w:numFmt w:val="bullet"/>
      <w:lvlText w:val=""/>
      <w:lvlJc w:val="left"/>
      <w:pPr>
        <w:tabs>
          <w:tab w:val="num" w:pos="6060"/>
        </w:tabs>
        <w:ind w:left="6060" w:hanging="360"/>
      </w:pPr>
      <w:rPr>
        <w:rFonts w:ascii="Symbol" w:hAnsi="Symbol" w:hint="default"/>
      </w:rPr>
    </w:lvl>
    <w:lvl w:ilvl="7">
      <w:start w:val="1"/>
      <w:numFmt w:val="bullet"/>
      <w:lvlText w:val="o"/>
      <w:lvlJc w:val="left"/>
      <w:pPr>
        <w:tabs>
          <w:tab w:val="num" w:pos="6780"/>
        </w:tabs>
        <w:ind w:left="6780" w:hanging="360"/>
      </w:pPr>
      <w:rPr>
        <w:rFonts w:ascii="Courier New" w:hAnsi="Courier New" w:cs="Courier New" w:hint="default"/>
      </w:rPr>
    </w:lvl>
    <w:lvl w:ilvl="8">
      <w:start w:val="1"/>
      <w:numFmt w:val="bullet"/>
      <w:lvlText w:val=""/>
      <w:lvlJc w:val="left"/>
      <w:pPr>
        <w:tabs>
          <w:tab w:val="num" w:pos="7500"/>
        </w:tabs>
        <w:ind w:left="7500" w:hanging="360"/>
      </w:pPr>
      <w:rPr>
        <w:rFonts w:ascii="Wingdings" w:hAnsi="Wingdings" w:hint="default"/>
      </w:rPr>
    </w:lvl>
  </w:abstractNum>
  <w:abstractNum w:abstractNumId="36">
    <w:nsid w:val="75EA5F67"/>
    <w:multiLevelType w:val="multilevel"/>
    <w:tmpl w:val="75EA5F67"/>
    <w:lvl w:ilvl="0">
      <w:start w:val="1"/>
      <w:numFmt w:val="bullet"/>
      <w:lvlText w:val=""/>
      <w:lvlJc w:val="left"/>
      <w:pPr>
        <w:ind w:left="1080" w:hanging="360"/>
      </w:pPr>
      <w:rPr>
        <w:rFonts w:ascii="Symbol" w:hAnsi="Symbol" w:hint="default"/>
        <w:color w:val="auto"/>
        <w:lang w:val="es-ES_tradnl"/>
      </w:rPr>
    </w:lvl>
    <w:lvl w:ilvl="1">
      <w:start w:val="1"/>
      <w:numFmt w:val="bullet"/>
      <w:lvlText w:val=""/>
      <w:lvlJc w:val="left"/>
      <w:pPr>
        <w:tabs>
          <w:tab w:val="num" w:pos="3141"/>
        </w:tabs>
        <w:ind w:left="3141" w:hanging="360"/>
      </w:pPr>
      <w:rPr>
        <w:rFonts w:ascii="Wingdings" w:hAnsi="Wingdings" w:hint="default"/>
      </w:rPr>
    </w:lvl>
    <w:lvl w:ilvl="2">
      <w:start w:val="1"/>
      <w:numFmt w:val="bullet"/>
      <w:lvlText w:val="-"/>
      <w:lvlJc w:val="left"/>
      <w:pPr>
        <w:tabs>
          <w:tab w:val="num" w:pos="3861"/>
        </w:tabs>
        <w:ind w:left="3861" w:hanging="360"/>
      </w:pPr>
      <w:rPr>
        <w:rFonts w:ascii="Arial" w:eastAsia="MS Mincho" w:hAnsi="Arial" w:cs="Arial" w:hint="default"/>
      </w:rPr>
    </w:lvl>
    <w:lvl w:ilvl="3">
      <w:numFmt w:val="bullet"/>
      <w:lvlText w:val=""/>
      <w:lvlJc w:val="left"/>
      <w:pPr>
        <w:tabs>
          <w:tab w:val="num" w:pos="4581"/>
        </w:tabs>
        <w:ind w:left="4581" w:hanging="360"/>
      </w:pPr>
      <w:rPr>
        <w:rFonts w:ascii="Symbol" w:eastAsia="MS Mincho" w:hAnsi="Symbol" w:cs="Times New Roman"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7">
    <w:nsid w:val="7B720885"/>
    <w:multiLevelType w:val="multilevel"/>
    <w:tmpl w:val="15D2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4"/>
    </w:lvlOverride>
    <w:lvlOverride w:ilvl="1"/>
    <w:lvlOverride w:ilvl="2"/>
    <w:lvlOverride w:ilvl="3"/>
    <w:lvlOverride w:ilvl="4"/>
    <w:lvlOverride w:ilvl="5"/>
    <w:lvlOverride w:ilvl="6"/>
    <w:lvlOverride w:ilvl="7"/>
    <w:lvlOverride w:ilvl="8"/>
  </w:num>
  <w:num w:numId="2">
    <w:abstractNumId w:val="33"/>
  </w:num>
  <w:num w:numId="3">
    <w:abstractNumId w:val="18"/>
  </w:num>
  <w:num w:numId="4">
    <w:abstractNumId w:val="20"/>
  </w:num>
  <w:num w:numId="5">
    <w:abstractNumId w:val="16"/>
  </w:num>
  <w:num w:numId="6">
    <w:abstractNumId w:val="7"/>
  </w:num>
  <w:num w:numId="7">
    <w:abstractNumId w:val="35"/>
  </w:num>
  <w:num w:numId="8">
    <w:abstractNumId w:val="4"/>
  </w:num>
  <w:num w:numId="9">
    <w:abstractNumId w:val="12"/>
  </w:num>
  <w:num w:numId="10">
    <w:abstractNumId w:val="6"/>
  </w:num>
  <w:num w:numId="11">
    <w:abstractNumId w:val="15"/>
  </w:num>
  <w:num w:numId="12">
    <w:abstractNumId w:val="10"/>
  </w:num>
  <w:num w:numId="13">
    <w:abstractNumId w:val="36"/>
  </w:num>
  <w:num w:numId="14">
    <w:abstractNumId w:val="32"/>
  </w:num>
  <w:num w:numId="15">
    <w:abstractNumId w:val="24"/>
  </w:num>
  <w:num w:numId="16">
    <w:abstractNumId w:val="19"/>
  </w:num>
  <w:num w:numId="17">
    <w:abstractNumId w:val="34"/>
  </w:num>
  <w:num w:numId="18">
    <w:abstractNumId w:val="1"/>
  </w:num>
  <w:num w:numId="19">
    <w:abstractNumId w:val="37"/>
  </w:num>
  <w:num w:numId="20">
    <w:abstractNumId w:val="29"/>
  </w:num>
  <w:num w:numId="21">
    <w:abstractNumId w:val="23"/>
  </w:num>
  <w:num w:numId="22">
    <w:abstractNumId w:val="26"/>
  </w:num>
  <w:num w:numId="23">
    <w:abstractNumId w:val="25"/>
  </w:num>
  <w:num w:numId="24">
    <w:abstractNumId w:val="8"/>
  </w:num>
  <w:num w:numId="25">
    <w:abstractNumId w:val="9"/>
  </w:num>
  <w:num w:numId="26">
    <w:abstractNumId w:val="3"/>
  </w:num>
  <w:num w:numId="27">
    <w:abstractNumId w:val="28"/>
  </w:num>
  <w:num w:numId="28">
    <w:abstractNumId w:val="14"/>
  </w:num>
  <w:num w:numId="29">
    <w:abstractNumId w:val="30"/>
  </w:num>
  <w:num w:numId="30">
    <w:abstractNumId w:val="5"/>
  </w:num>
  <w:num w:numId="31">
    <w:abstractNumId w:val="27"/>
  </w:num>
  <w:num w:numId="32">
    <w:abstractNumId w:val="13"/>
  </w:num>
  <w:num w:numId="33">
    <w:abstractNumId w:val="31"/>
  </w:num>
  <w:num w:numId="34">
    <w:abstractNumId w:val="21"/>
  </w:num>
  <w:num w:numId="35">
    <w:abstractNumId w:val="2"/>
  </w:num>
  <w:num w:numId="36">
    <w:abstractNumId w:val="17"/>
  </w:num>
  <w:num w:numId="37">
    <w:abstractNumId w:val="2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7C"/>
    <w:rsid w:val="000005AD"/>
    <w:rsid w:val="00007666"/>
    <w:rsid w:val="00007BF3"/>
    <w:rsid w:val="00010C1D"/>
    <w:rsid w:val="00012C4F"/>
    <w:rsid w:val="0001383D"/>
    <w:rsid w:val="00013B2E"/>
    <w:rsid w:val="00013B32"/>
    <w:rsid w:val="00013CC4"/>
    <w:rsid w:val="00015724"/>
    <w:rsid w:val="00015A5C"/>
    <w:rsid w:val="00021B4A"/>
    <w:rsid w:val="00024CE2"/>
    <w:rsid w:val="00024F5C"/>
    <w:rsid w:val="0002573C"/>
    <w:rsid w:val="00026D3B"/>
    <w:rsid w:val="000311C3"/>
    <w:rsid w:val="00032F98"/>
    <w:rsid w:val="000337C5"/>
    <w:rsid w:val="00034408"/>
    <w:rsid w:val="00034BF8"/>
    <w:rsid w:val="000367C4"/>
    <w:rsid w:val="0004024B"/>
    <w:rsid w:val="000404EA"/>
    <w:rsid w:val="000424AB"/>
    <w:rsid w:val="00042D3F"/>
    <w:rsid w:val="000443B9"/>
    <w:rsid w:val="00044FE9"/>
    <w:rsid w:val="000450C5"/>
    <w:rsid w:val="00045D02"/>
    <w:rsid w:val="00050DAD"/>
    <w:rsid w:val="00051B9F"/>
    <w:rsid w:val="000540D0"/>
    <w:rsid w:val="000559CD"/>
    <w:rsid w:val="00057E2E"/>
    <w:rsid w:val="00061742"/>
    <w:rsid w:val="00063E6E"/>
    <w:rsid w:val="0006406B"/>
    <w:rsid w:val="00065D3D"/>
    <w:rsid w:val="00072E8A"/>
    <w:rsid w:val="00073585"/>
    <w:rsid w:val="00073FE6"/>
    <w:rsid w:val="00075B7E"/>
    <w:rsid w:val="00076770"/>
    <w:rsid w:val="00076DAA"/>
    <w:rsid w:val="0007707D"/>
    <w:rsid w:val="00077437"/>
    <w:rsid w:val="000777C5"/>
    <w:rsid w:val="00080E9B"/>
    <w:rsid w:val="0008100E"/>
    <w:rsid w:val="000827C7"/>
    <w:rsid w:val="00083831"/>
    <w:rsid w:val="00085B9B"/>
    <w:rsid w:val="0008764C"/>
    <w:rsid w:val="00090491"/>
    <w:rsid w:val="0009188D"/>
    <w:rsid w:val="00093E33"/>
    <w:rsid w:val="00094488"/>
    <w:rsid w:val="000950ED"/>
    <w:rsid w:val="000A241B"/>
    <w:rsid w:val="000A32BD"/>
    <w:rsid w:val="000A375E"/>
    <w:rsid w:val="000A583B"/>
    <w:rsid w:val="000A61F6"/>
    <w:rsid w:val="000A7DF6"/>
    <w:rsid w:val="000B0089"/>
    <w:rsid w:val="000B0CD2"/>
    <w:rsid w:val="000B1F37"/>
    <w:rsid w:val="000B2133"/>
    <w:rsid w:val="000B25F4"/>
    <w:rsid w:val="000B3AAA"/>
    <w:rsid w:val="000B6FCC"/>
    <w:rsid w:val="000C1A68"/>
    <w:rsid w:val="000C1E5A"/>
    <w:rsid w:val="000C3B90"/>
    <w:rsid w:val="000C530E"/>
    <w:rsid w:val="000C6F6E"/>
    <w:rsid w:val="000D09F0"/>
    <w:rsid w:val="000D23E6"/>
    <w:rsid w:val="000D26A6"/>
    <w:rsid w:val="000D39A9"/>
    <w:rsid w:val="000D486F"/>
    <w:rsid w:val="000D6BBE"/>
    <w:rsid w:val="000E17E9"/>
    <w:rsid w:val="000E2299"/>
    <w:rsid w:val="000E3266"/>
    <w:rsid w:val="000E33BC"/>
    <w:rsid w:val="000E44BA"/>
    <w:rsid w:val="000E54BC"/>
    <w:rsid w:val="000E57A6"/>
    <w:rsid w:val="000E5DBD"/>
    <w:rsid w:val="000E5EB4"/>
    <w:rsid w:val="000E6683"/>
    <w:rsid w:val="000F0290"/>
    <w:rsid w:val="000F0E31"/>
    <w:rsid w:val="000F1631"/>
    <w:rsid w:val="000F1D88"/>
    <w:rsid w:val="000F31C0"/>
    <w:rsid w:val="000F32BB"/>
    <w:rsid w:val="000F490E"/>
    <w:rsid w:val="000F7900"/>
    <w:rsid w:val="001002B7"/>
    <w:rsid w:val="0010064A"/>
    <w:rsid w:val="0010097C"/>
    <w:rsid w:val="00103D49"/>
    <w:rsid w:val="00105D39"/>
    <w:rsid w:val="00106858"/>
    <w:rsid w:val="00107235"/>
    <w:rsid w:val="001075AB"/>
    <w:rsid w:val="00110AC8"/>
    <w:rsid w:val="00110BFC"/>
    <w:rsid w:val="00110CE6"/>
    <w:rsid w:val="00111021"/>
    <w:rsid w:val="0011185E"/>
    <w:rsid w:val="00111E0A"/>
    <w:rsid w:val="001145C6"/>
    <w:rsid w:val="0012028D"/>
    <w:rsid w:val="001244C4"/>
    <w:rsid w:val="0012459A"/>
    <w:rsid w:val="001249E5"/>
    <w:rsid w:val="00127BDF"/>
    <w:rsid w:val="00127D43"/>
    <w:rsid w:val="00130D3E"/>
    <w:rsid w:val="00131013"/>
    <w:rsid w:val="00131F96"/>
    <w:rsid w:val="00135B4C"/>
    <w:rsid w:val="00136DC9"/>
    <w:rsid w:val="0014006D"/>
    <w:rsid w:val="00142713"/>
    <w:rsid w:val="001428DC"/>
    <w:rsid w:val="001434B2"/>
    <w:rsid w:val="001504D6"/>
    <w:rsid w:val="0015050D"/>
    <w:rsid w:val="001512CA"/>
    <w:rsid w:val="001515F5"/>
    <w:rsid w:val="00152220"/>
    <w:rsid w:val="001534FE"/>
    <w:rsid w:val="00153C88"/>
    <w:rsid w:val="00154BD9"/>
    <w:rsid w:val="0015583F"/>
    <w:rsid w:val="00157380"/>
    <w:rsid w:val="001601BD"/>
    <w:rsid w:val="00160454"/>
    <w:rsid w:val="00161324"/>
    <w:rsid w:val="00162574"/>
    <w:rsid w:val="00163C66"/>
    <w:rsid w:val="00164D4B"/>
    <w:rsid w:val="00164FB4"/>
    <w:rsid w:val="00165034"/>
    <w:rsid w:val="0016638C"/>
    <w:rsid w:val="001664C4"/>
    <w:rsid w:val="00170C4B"/>
    <w:rsid w:val="00174E50"/>
    <w:rsid w:val="001757BF"/>
    <w:rsid w:val="00176D8B"/>
    <w:rsid w:val="001771F5"/>
    <w:rsid w:val="00180911"/>
    <w:rsid w:val="00180948"/>
    <w:rsid w:val="00182661"/>
    <w:rsid w:val="00182779"/>
    <w:rsid w:val="00182E6F"/>
    <w:rsid w:val="001831BC"/>
    <w:rsid w:val="001852EB"/>
    <w:rsid w:val="001908D8"/>
    <w:rsid w:val="00190A28"/>
    <w:rsid w:val="00191FB0"/>
    <w:rsid w:val="00194278"/>
    <w:rsid w:val="00197800"/>
    <w:rsid w:val="0019782E"/>
    <w:rsid w:val="001A00FE"/>
    <w:rsid w:val="001A1844"/>
    <w:rsid w:val="001A5904"/>
    <w:rsid w:val="001B0FCF"/>
    <w:rsid w:val="001B243B"/>
    <w:rsid w:val="001B28F6"/>
    <w:rsid w:val="001B3077"/>
    <w:rsid w:val="001B34F2"/>
    <w:rsid w:val="001B63ED"/>
    <w:rsid w:val="001B6E19"/>
    <w:rsid w:val="001B704C"/>
    <w:rsid w:val="001B729F"/>
    <w:rsid w:val="001B7914"/>
    <w:rsid w:val="001C04CA"/>
    <w:rsid w:val="001C1D9D"/>
    <w:rsid w:val="001C1E01"/>
    <w:rsid w:val="001C2F56"/>
    <w:rsid w:val="001C39E8"/>
    <w:rsid w:val="001C3B75"/>
    <w:rsid w:val="001C5E40"/>
    <w:rsid w:val="001C6F5F"/>
    <w:rsid w:val="001C718A"/>
    <w:rsid w:val="001D4B69"/>
    <w:rsid w:val="001D4D78"/>
    <w:rsid w:val="001D5047"/>
    <w:rsid w:val="001D6072"/>
    <w:rsid w:val="001D74D8"/>
    <w:rsid w:val="001E0E64"/>
    <w:rsid w:val="001E1C7C"/>
    <w:rsid w:val="001E322C"/>
    <w:rsid w:val="001E5F91"/>
    <w:rsid w:val="001E64FD"/>
    <w:rsid w:val="001F0639"/>
    <w:rsid w:val="001F1BD7"/>
    <w:rsid w:val="001F1CDD"/>
    <w:rsid w:val="001F3445"/>
    <w:rsid w:val="001F3B61"/>
    <w:rsid w:val="001F52F5"/>
    <w:rsid w:val="001F79BC"/>
    <w:rsid w:val="001F7D46"/>
    <w:rsid w:val="001F7FB1"/>
    <w:rsid w:val="002062A0"/>
    <w:rsid w:val="002069CC"/>
    <w:rsid w:val="00207418"/>
    <w:rsid w:val="0021034F"/>
    <w:rsid w:val="002132DA"/>
    <w:rsid w:val="002138E4"/>
    <w:rsid w:val="00213A0F"/>
    <w:rsid w:val="00213E67"/>
    <w:rsid w:val="00214AA4"/>
    <w:rsid w:val="00214AB8"/>
    <w:rsid w:val="00214FB3"/>
    <w:rsid w:val="0021582E"/>
    <w:rsid w:val="0021633E"/>
    <w:rsid w:val="002201B0"/>
    <w:rsid w:val="00220330"/>
    <w:rsid w:val="00221198"/>
    <w:rsid w:val="00221AA6"/>
    <w:rsid w:val="002247AA"/>
    <w:rsid w:val="0022498D"/>
    <w:rsid w:val="0022643B"/>
    <w:rsid w:val="00226C89"/>
    <w:rsid w:val="002304C6"/>
    <w:rsid w:val="00230D73"/>
    <w:rsid w:val="00231072"/>
    <w:rsid w:val="00232010"/>
    <w:rsid w:val="00232699"/>
    <w:rsid w:val="00232D08"/>
    <w:rsid w:val="00232F07"/>
    <w:rsid w:val="0023315E"/>
    <w:rsid w:val="0023333A"/>
    <w:rsid w:val="002340D0"/>
    <w:rsid w:val="00234A76"/>
    <w:rsid w:val="0023732F"/>
    <w:rsid w:val="002405C3"/>
    <w:rsid w:val="00241320"/>
    <w:rsid w:val="002418D4"/>
    <w:rsid w:val="00241AC3"/>
    <w:rsid w:val="00242751"/>
    <w:rsid w:val="00242C6B"/>
    <w:rsid w:val="00243CC9"/>
    <w:rsid w:val="00243D9B"/>
    <w:rsid w:val="00244D5C"/>
    <w:rsid w:val="002463F2"/>
    <w:rsid w:val="002472A8"/>
    <w:rsid w:val="002523CC"/>
    <w:rsid w:val="00252AED"/>
    <w:rsid w:val="002532CB"/>
    <w:rsid w:val="00256254"/>
    <w:rsid w:val="002563E2"/>
    <w:rsid w:val="00260F16"/>
    <w:rsid w:val="002614F1"/>
    <w:rsid w:val="0026155F"/>
    <w:rsid w:val="00261BF9"/>
    <w:rsid w:val="00264549"/>
    <w:rsid w:val="00264DA0"/>
    <w:rsid w:val="002659A9"/>
    <w:rsid w:val="002700DF"/>
    <w:rsid w:val="002701D9"/>
    <w:rsid w:val="00271205"/>
    <w:rsid w:val="00272198"/>
    <w:rsid w:val="002723F4"/>
    <w:rsid w:val="00272902"/>
    <w:rsid w:val="0027358C"/>
    <w:rsid w:val="00274275"/>
    <w:rsid w:val="00275C6C"/>
    <w:rsid w:val="00275CF9"/>
    <w:rsid w:val="0027728F"/>
    <w:rsid w:val="002775CC"/>
    <w:rsid w:val="0027785C"/>
    <w:rsid w:val="00280E71"/>
    <w:rsid w:val="00281163"/>
    <w:rsid w:val="00281DDF"/>
    <w:rsid w:val="00282649"/>
    <w:rsid w:val="00283395"/>
    <w:rsid w:val="002842ED"/>
    <w:rsid w:val="00284A56"/>
    <w:rsid w:val="00284F3D"/>
    <w:rsid w:val="00285093"/>
    <w:rsid w:val="00285DA8"/>
    <w:rsid w:val="00286189"/>
    <w:rsid w:val="0028714E"/>
    <w:rsid w:val="00290256"/>
    <w:rsid w:val="00290DB6"/>
    <w:rsid w:val="00291B67"/>
    <w:rsid w:val="0029211E"/>
    <w:rsid w:val="00297824"/>
    <w:rsid w:val="002A1FA1"/>
    <w:rsid w:val="002A23E2"/>
    <w:rsid w:val="002A75E0"/>
    <w:rsid w:val="002B00AC"/>
    <w:rsid w:val="002B20F8"/>
    <w:rsid w:val="002B2102"/>
    <w:rsid w:val="002B307C"/>
    <w:rsid w:val="002B4A3F"/>
    <w:rsid w:val="002B65BB"/>
    <w:rsid w:val="002C14B9"/>
    <w:rsid w:val="002C382E"/>
    <w:rsid w:val="002C3D25"/>
    <w:rsid w:val="002C44FE"/>
    <w:rsid w:val="002C5336"/>
    <w:rsid w:val="002C541E"/>
    <w:rsid w:val="002C54F6"/>
    <w:rsid w:val="002C55C5"/>
    <w:rsid w:val="002C7F2B"/>
    <w:rsid w:val="002D2399"/>
    <w:rsid w:val="002D4438"/>
    <w:rsid w:val="002D4A41"/>
    <w:rsid w:val="002D6CD8"/>
    <w:rsid w:val="002D6DD2"/>
    <w:rsid w:val="002D7254"/>
    <w:rsid w:val="002D727D"/>
    <w:rsid w:val="002D7ECC"/>
    <w:rsid w:val="002E1CCB"/>
    <w:rsid w:val="002E20BB"/>
    <w:rsid w:val="002E218F"/>
    <w:rsid w:val="002E269B"/>
    <w:rsid w:val="002E3C9F"/>
    <w:rsid w:val="002E4D09"/>
    <w:rsid w:val="002E5226"/>
    <w:rsid w:val="002E63EE"/>
    <w:rsid w:val="002F39E0"/>
    <w:rsid w:val="002F4055"/>
    <w:rsid w:val="002F4645"/>
    <w:rsid w:val="002F599C"/>
    <w:rsid w:val="002F62F2"/>
    <w:rsid w:val="002F7373"/>
    <w:rsid w:val="00300017"/>
    <w:rsid w:val="0030048A"/>
    <w:rsid w:val="003009BE"/>
    <w:rsid w:val="00301253"/>
    <w:rsid w:val="003021EF"/>
    <w:rsid w:val="003046B7"/>
    <w:rsid w:val="0030533A"/>
    <w:rsid w:val="00305722"/>
    <w:rsid w:val="00305C18"/>
    <w:rsid w:val="00306EFC"/>
    <w:rsid w:val="00306F77"/>
    <w:rsid w:val="00312E56"/>
    <w:rsid w:val="00314099"/>
    <w:rsid w:val="00316B91"/>
    <w:rsid w:val="00320A00"/>
    <w:rsid w:val="00321CEB"/>
    <w:rsid w:val="003221D9"/>
    <w:rsid w:val="003223EB"/>
    <w:rsid w:val="00323082"/>
    <w:rsid w:val="0032386D"/>
    <w:rsid w:val="0032534A"/>
    <w:rsid w:val="00325457"/>
    <w:rsid w:val="003269F7"/>
    <w:rsid w:val="003271F5"/>
    <w:rsid w:val="00327249"/>
    <w:rsid w:val="00327476"/>
    <w:rsid w:val="00327D7E"/>
    <w:rsid w:val="00330397"/>
    <w:rsid w:val="00333165"/>
    <w:rsid w:val="003338F3"/>
    <w:rsid w:val="00334394"/>
    <w:rsid w:val="0033511B"/>
    <w:rsid w:val="00335BEE"/>
    <w:rsid w:val="00336F7A"/>
    <w:rsid w:val="00337F76"/>
    <w:rsid w:val="00340A4C"/>
    <w:rsid w:val="00340A54"/>
    <w:rsid w:val="00341A4C"/>
    <w:rsid w:val="00342F41"/>
    <w:rsid w:val="003430B9"/>
    <w:rsid w:val="0034341F"/>
    <w:rsid w:val="00343587"/>
    <w:rsid w:val="00344A66"/>
    <w:rsid w:val="00346287"/>
    <w:rsid w:val="003468F8"/>
    <w:rsid w:val="00346AA9"/>
    <w:rsid w:val="00351AC7"/>
    <w:rsid w:val="0035258C"/>
    <w:rsid w:val="00353981"/>
    <w:rsid w:val="0035409C"/>
    <w:rsid w:val="00354201"/>
    <w:rsid w:val="00354D72"/>
    <w:rsid w:val="00356AD6"/>
    <w:rsid w:val="00357AB7"/>
    <w:rsid w:val="003614B2"/>
    <w:rsid w:val="003641ED"/>
    <w:rsid w:val="003655EC"/>
    <w:rsid w:val="00365FF5"/>
    <w:rsid w:val="003668C2"/>
    <w:rsid w:val="0036732B"/>
    <w:rsid w:val="00371DF2"/>
    <w:rsid w:val="003729DA"/>
    <w:rsid w:val="00375D5B"/>
    <w:rsid w:val="00376097"/>
    <w:rsid w:val="0037620D"/>
    <w:rsid w:val="00376603"/>
    <w:rsid w:val="00376709"/>
    <w:rsid w:val="00380F28"/>
    <w:rsid w:val="00381718"/>
    <w:rsid w:val="00384071"/>
    <w:rsid w:val="00384D6D"/>
    <w:rsid w:val="00391E1A"/>
    <w:rsid w:val="00392EF6"/>
    <w:rsid w:val="003946DB"/>
    <w:rsid w:val="003950A2"/>
    <w:rsid w:val="00397242"/>
    <w:rsid w:val="00397F27"/>
    <w:rsid w:val="003A3138"/>
    <w:rsid w:val="003A4355"/>
    <w:rsid w:val="003A7592"/>
    <w:rsid w:val="003B0CFF"/>
    <w:rsid w:val="003B0EF2"/>
    <w:rsid w:val="003B1E75"/>
    <w:rsid w:val="003B1EC8"/>
    <w:rsid w:val="003B43DC"/>
    <w:rsid w:val="003B537A"/>
    <w:rsid w:val="003B570E"/>
    <w:rsid w:val="003B5BDD"/>
    <w:rsid w:val="003B5C55"/>
    <w:rsid w:val="003B7127"/>
    <w:rsid w:val="003B7EBE"/>
    <w:rsid w:val="003C02B9"/>
    <w:rsid w:val="003C096D"/>
    <w:rsid w:val="003C2AA2"/>
    <w:rsid w:val="003C3745"/>
    <w:rsid w:val="003C5A7C"/>
    <w:rsid w:val="003D07F8"/>
    <w:rsid w:val="003D0985"/>
    <w:rsid w:val="003D0E51"/>
    <w:rsid w:val="003D2909"/>
    <w:rsid w:val="003D2BB7"/>
    <w:rsid w:val="003D39FD"/>
    <w:rsid w:val="003D3DCE"/>
    <w:rsid w:val="003E0E55"/>
    <w:rsid w:val="003E1341"/>
    <w:rsid w:val="003E325E"/>
    <w:rsid w:val="003E4303"/>
    <w:rsid w:val="003E4F72"/>
    <w:rsid w:val="003E5E0E"/>
    <w:rsid w:val="003F11F0"/>
    <w:rsid w:val="003F2021"/>
    <w:rsid w:val="003F2C3D"/>
    <w:rsid w:val="003F2EB4"/>
    <w:rsid w:val="003F39DE"/>
    <w:rsid w:val="003F481A"/>
    <w:rsid w:val="003F5A1D"/>
    <w:rsid w:val="003F66E0"/>
    <w:rsid w:val="003F742D"/>
    <w:rsid w:val="003F7488"/>
    <w:rsid w:val="004012A6"/>
    <w:rsid w:val="00401D0F"/>
    <w:rsid w:val="004028BC"/>
    <w:rsid w:val="00404223"/>
    <w:rsid w:val="00405683"/>
    <w:rsid w:val="00411A73"/>
    <w:rsid w:val="00412790"/>
    <w:rsid w:val="004133D1"/>
    <w:rsid w:val="0041638D"/>
    <w:rsid w:val="0042000B"/>
    <w:rsid w:val="00421A03"/>
    <w:rsid w:val="00424E79"/>
    <w:rsid w:val="00424F0B"/>
    <w:rsid w:val="0042581C"/>
    <w:rsid w:val="004264C6"/>
    <w:rsid w:val="00427AE7"/>
    <w:rsid w:val="00430E96"/>
    <w:rsid w:val="00433BC2"/>
    <w:rsid w:val="00435D85"/>
    <w:rsid w:val="00437504"/>
    <w:rsid w:val="00441A09"/>
    <w:rsid w:val="00443A7C"/>
    <w:rsid w:val="004447E5"/>
    <w:rsid w:val="00444F02"/>
    <w:rsid w:val="00450CC7"/>
    <w:rsid w:val="0045362B"/>
    <w:rsid w:val="00453F12"/>
    <w:rsid w:val="00454A91"/>
    <w:rsid w:val="004556A2"/>
    <w:rsid w:val="00456606"/>
    <w:rsid w:val="004566B0"/>
    <w:rsid w:val="0045788D"/>
    <w:rsid w:val="00460FD4"/>
    <w:rsid w:val="00461986"/>
    <w:rsid w:val="0046462F"/>
    <w:rsid w:val="00464B17"/>
    <w:rsid w:val="0046519B"/>
    <w:rsid w:val="00466900"/>
    <w:rsid w:val="004673ED"/>
    <w:rsid w:val="0047016C"/>
    <w:rsid w:val="00472CB6"/>
    <w:rsid w:val="004731FA"/>
    <w:rsid w:val="00473535"/>
    <w:rsid w:val="0047375B"/>
    <w:rsid w:val="00475FAF"/>
    <w:rsid w:val="0047699D"/>
    <w:rsid w:val="00477BF6"/>
    <w:rsid w:val="00480AE8"/>
    <w:rsid w:val="00481448"/>
    <w:rsid w:val="004826EA"/>
    <w:rsid w:val="00483065"/>
    <w:rsid w:val="004831A8"/>
    <w:rsid w:val="00483D7A"/>
    <w:rsid w:val="004842B4"/>
    <w:rsid w:val="00486748"/>
    <w:rsid w:val="0049603A"/>
    <w:rsid w:val="004966DA"/>
    <w:rsid w:val="00497BD5"/>
    <w:rsid w:val="004A1B56"/>
    <w:rsid w:val="004A4D3E"/>
    <w:rsid w:val="004A503D"/>
    <w:rsid w:val="004A51F6"/>
    <w:rsid w:val="004B0A99"/>
    <w:rsid w:val="004B0BB6"/>
    <w:rsid w:val="004B17C2"/>
    <w:rsid w:val="004B212F"/>
    <w:rsid w:val="004B36FA"/>
    <w:rsid w:val="004B3BCD"/>
    <w:rsid w:val="004B54BD"/>
    <w:rsid w:val="004C2F16"/>
    <w:rsid w:val="004C3F2B"/>
    <w:rsid w:val="004C604B"/>
    <w:rsid w:val="004C7A31"/>
    <w:rsid w:val="004C7F8A"/>
    <w:rsid w:val="004D0F07"/>
    <w:rsid w:val="004D0F0D"/>
    <w:rsid w:val="004D264F"/>
    <w:rsid w:val="004D34D7"/>
    <w:rsid w:val="004D38EE"/>
    <w:rsid w:val="004D3A32"/>
    <w:rsid w:val="004D4081"/>
    <w:rsid w:val="004D6E5A"/>
    <w:rsid w:val="004D7C31"/>
    <w:rsid w:val="004E03FD"/>
    <w:rsid w:val="004E0543"/>
    <w:rsid w:val="004E41F7"/>
    <w:rsid w:val="004E7D05"/>
    <w:rsid w:val="004F1529"/>
    <w:rsid w:val="004F18E6"/>
    <w:rsid w:val="004F4D10"/>
    <w:rsid w:val="004F6D2D"/>
    <w:rsid w:val="004F7728"/>
    <w:rsid w:val="00500393"/>
    <w:rsid w:val="0050177F"/>
    <w:rsid w:val="00503F3A"/>
    <w:rsid w:val="005049DA"/>
    <w:rsid w:val="005069AB"/>
    <w:rsid w:val="00506A6D"/>
    <w:rsid w:val="00506DD8"/>
    <w:rsid w:val="00507EF0"/>
    <w:rsid w:val="00513613"/>
    <w:rsid w:val="005139BF"/>
    <w:rsid w:val="00513CF4"/>
    <w:rsid w:val="005148CC"/>
    <w:rsid w:val="00514B7D"/>
    <w:rsid w:val="0052041A"/>
    <w:rsid w:val="00520C5D"/>
    <w:rsid w:val="0052327D"/>
    <w:rsid w:val="00530C33"/>
    <w:rsid w:val="0053100C"/>
    <w:rsid w:val="00532972"/>
    <w:rsid w:val="00536840"/>
    <w:rsid w:val="00540249"/>
    <w:rsid w:val="00540E73"/>
    <w:rsid w:val="00541036"/>
    <w:rsid w:val="00541E2A"/>
    <w:rsid w:val="00543194"/>
    <w:rsid w:val="00544693"/>
    <w:rsid w:val="00547413"/>
    <w:rsid w:val="00547C5E"/>
    <w:rsid w:val="0055080B"/>
    <w:rsid w:val="005552E6"/>
    <w:rsid w:val="00557E69"/>
    <w:rsid w:val="005604BE"/>
    <w:rsid w:val="005609C8"/>
    <w:rsid w:val="00560A26"/>
    <w:rsid w:val="005622A5"/>
    <w:rsid w:val="00563CF6"/>
    <w:rsid w:val="00563E27"/>
    <w:rsid w:val="00565E3B"/>
    <w:rsid w:val="00570913"/>
    <w:rsid w:val="00570967"/>
    <w:rsid w:val="005719D7"/>
    <w:rsid w:val="0057263C"/>
    <w:rsid w:val="00574735"/>
    <w:rsid w:val="005763EE"/>
    <w:rsid w:val="00576C75"/>
    <w:rsid w:val="00577A53"/>
    <w:rsid w:val="00580534"/>
    <w:rsid w:val="00580853"/>
    <w:rsid w:val="00580C87"/>
    <w:rsid w:val="00582219"/>
    <w:rsid w:val="00583185"/>
    <w:rsid w:val="00583666"/>
    <w:rsid w:val="00583A52"/>
    <w:rsid w:val="00583C13"/>
    <w:rsid w:val="00584E34"/>
    <w:rsid w:val="00592B0E"/>
    <w:rsid w:val="00592EC5"/>
    <w:rsid w:val="00594054"/>
    <w:rsid w:val="005961BF"/>
    <w:rsid w:val="005A05AC"/>
    <w:rsid w:val="005A06C7"/>
    <w:rsid w:val="005A0EB9"/>
    <w:rsid w:val="005A211F"/>
    <w:rsid w:val="005A56A4"/>
    <w:rsid w:val="005A5FE4"/>
    <w:rsid w:val="005A7E83"/>
    <w:rsid w:val="005B1EDA"/>
    <w:rsid w:val="005B2D03"/>
    <w:rsid w:val="005B3938"/>
    <w:rsid w:val="005B4C1B"/>
    <w:rsid w:val="005B6587"/>
    <w:rsid w:val="005C087B"/>
    <w:rsid w:val="005C1308"/>
    <w:rsid w:val="005C1806"/>
    <w:rsid w:val="005C3942"/>
    <w:rsid w:val="005C44F1"/>
    <w:rsid w:val="005C5500"/>
    <w:rsid w:val="005C5FB0"/>
    <w:rsid w:val="005C607C"/>
    <w:rsid w:val="005C6190"/>
    <w:rsid w:val="005C64F4"/>
    <w:rsid w:val="005D187C"/>
    <w:rsid w:val="005D23B7"/>
    <w:rsid w:val="005D2CF6"/>
    <w:rsid w:val="005D398A"/>
    <w:rsid w:val="005D41F2"/>
    <w:rsid w:val="005D5CD1"/>
    <w:rsid w:val="005D5D75"/>
    <w:rsid w:val="005D6284"/>
    <w:rsid w:val="005D721D"/>
    <w:rsid w:val="005E4663"/>
    <w:rsid w:val="005E497B"/>
    <w:rsid w:val="005E5D0D"/>
    <w:rsid w:val="005E7D60"/>
    <w:rsid w:val="005F1B88"/>
    <w:rsid w:val="005F319A"/>
    <w:rsid w:val="005F3502"/>
    <w:rsid w:val="005F3D01"/>
    <w:rsid w:val="005F5259"/>
    <w:rsid w:val="005F7BE1"/>
    <w:rsid w:val="005F7DAC"/>
    <w:rsid w:val="00600639"/>
    <w:rsid w:val="006008E5"/>
    <w:rsid w:val="00602272"/>
    <w:rsid w:val="0060375D"/>
    <w:rsid w:val="00603857"/>
    <w:rsid w:val="006046D2"/>
    <w:rsid w:val="006048CA"/>
    <w:rsid w:val="006058C0"/>
    <w:rsid w:val="0061145F"/>
    <w:rsid w:val="00611AF3"/>
    <w:rsid w:val="00612BF8"/>
    <w:rsid w:val="00613806"/>
    <w:rsid w:val="0061527B"/>
    <w:rsid w:val="00617678"/>
    <w:rsid w:val="00617D51"/>
    <w:rsid w:val="0062172E"/>
    <w:rsid w:val="00621E59"/>
    <w:rsid w:val="0062253B"/>
    <w:rsid w:val="0062512A"/>
    <w:rsid w:val="0062528B"/>
    <w:rsid w:val="00625752"/>
    <w:rsid w:val="00626DD5"/>
    <w:rsid w:val="006272E2"/>
    <w:rsid w:val="006305B4"/>
    <w:rsid w:val="00634B4E"/>
    <w:rsid w:val="00634BD9"/>
    <w:rsid w:val="0063619D"/>
    <w:rsid w:val="00636C01"/>
    <w:rsid w:val="0063770A"/>
    <w:rsid w:val="00637E72"/>
    <w:rsid w:val="00640239"/>
    <w:rsid w:val="006410E7"/>
    <w:rsid w:val="006422B4"/>
    <w:rsid w:val="00644BE5"/>
    <w:rsid w:val="00644FED"/>
    <w:rsid w:val="00645E41"/>
    <w:rsid w:val="00646183"/>
    <w:rsid w:val="00646426"/>
    <w:rsid w:val="00647095"/>
    <w:rsid w:val="006513FD"/>
    <w:rsid w:val="006516B4"/>
    <w:rsid w:val="006545D8"/>
    <w:rsid w:val="006555B2"/>
    <w:rsid w:val="00655917"/>
    <w:rsid w:val="00656599"/>
    <w:rsid w:val="00660D52"/>
    <w:rsid w:val="00661BC7"/>
    <w:rsid w:val="00661C34"/>
    <w:rsid w:val="006633B4"/>
    <w:rsid w:val="00663450"/>
    <w:rsid w:val="00664AA4"/>
    <w:rsid w:val="00665D5C"/>
    <w:rsid w:val="00665DEB"/>
    <w:rsid w:val="00666240"/>
    <w:rsid w:val="0066704F"/>
    <w:rsid w:val="006713C0"/>
    <w:rsid w:val="00671E43"/>
    <w:rsid w:val="006737FF"/>
    <w:rsid w:val="00673E81"/>
    <w:rsid w:val="00675A24"/>
    <w:rsid w:val="006761A5"/>
    <w:rsid w:val="00681AE4"/>
    <w:rsid w:val="006829CA"/>
    <w:rsid w:val="00683754"/>
    <w:rsid w:val="00684098"/>
    <w:rsid w:val="006865DB"/>
    <w:rsid w:val="0068670D"/>
    <w:rsid w:val="00686780"/>
    <w:rsid w:val="00686A9F"/>
    <w:rsid w:val="00690D8B"/>
    <w:rsid w:val="00691241"/>
    <w:rsid w:val="00691784"/>
    <w:rsid w:val="00691DA1"/>
    <w:rsid w:val="00691E33"/>
    <w:rsid w:val="00691E5E"/>
    <w:rsid w:val="00696331"/>
    <w:rsid w:val="006963F9"/>
    <w:rsid w:val="00696BD7"/>
    <w:rsid w:val="00697013"/>
    <w:rsid w:val="0069711F"/>
    <w:rsid w:val="00697121"/>
    <w:rsid w:val="0069783F"/>
    <w:rsid w:val="006A06A5"/>
    <w:rsid w:val="006A09D9"/>
    <w:rsid w:val="006A1047"/>
    <w:rsid w:val="006A2E31"/>
    <w:rsid w:val="006A3239"/>
    <w:rsid w:val="006A4FDD"/>
    <w:rsid w:val="006A5D8C"/>
    <w:rsid w:val="006A75D2"/>
    <w:rsid w:val="006B0651"/>
    <w:rsid w:val="006B35B2"/>
    <w:rsid w:val="006B3E09"/>
    <w:rsid w:val="006B41D3"/>
    <w:rsid w:val="006B4A97"/>
    <w:rsid w:val="006B4B4C"/>
    <w:rsid w:val="006B4D15"/>
    <w:rsid w:val="006B6704"/>
    <w:rsid w:val="006B6D63"/>
    <w:rsid w:val="006B7BFB"/>
    <w:rsid w:val="006C133D"/>
    <w:rsid w:val="006C1861"/>
    <w:rsid w:val="006C2ACC"/>
    <w:rsid w:val="006C44C1"/>
    <w:rsid w:val="006C7079"/>
    <w:rsid w:val="006D1FC6"/>
    <w:rsid w:val="006D1FE8"/>
    <w:rsid w:val="006D20F2"/>
    <w:rsid w:val="006D3BD1"/>
    <w:rsid w:val="006D3EEB"/>
    <w:rsid w:val="006D6DFB"/>
    <w:rsid w:val="006D7E9F"/>
    <w:rsid w:val="006D7F4E"/>
    <w:rsid w:val="006E0CF8"/>
    <w:rsid w:val="006E3AC0"/>
    <w:rsid w:val="006E4FC2"/>
    <w:rsid w:val="006E6AF8"/>
    <w:rsid w:val="006F0D8F"/>
    <w:rsid w:val="006F31CB"/>
    <w:rsid w:val="006F32B3"/>
    <w:rsid w:val="006F33CD"/>
    <w:rsid w:val="006F407F"/>
    <w:rsid w:val="006F4756"/>
    <w:rsid w:val="006F57E4"/>
    <w:rsid w:val="006F5B66"/>
    <w:rsid w:val="006F72E1"/>
    <w:rsid w:val="006F7705"/>
    <w:rsid w:val="006F7C29"/>
    <w:rsid w:val="00703315"/>
    <w:rsid w:val="0070400B"/>
    <w:rsid w:val="00704265"/>
    <w:rsid w:val="00706765"/>
    <w:rsid w:val="00706C09"/>
    <w:rsid w:val="0071179B"/>
    <w:rsid w:val="00711D48"/>
    <w:rsid w:val="00713044"/>
    <w:rsid w:val="00713A88"/>
    <w:rsid w:val="00715227"/>
    <w:rsid w:val="00721E1E"/>
    <w:rsid w:val="0072309B"/>
    <w:rsid w:val="00725770"/>
    <w:rsid w:val="007261CC"/>
    <w:rsid w:val="00726D92"/>
    <w:rsid w:val="00730C4C"/>
    <w:rsid w:val="00731E31"/>
    <w:rsid w:val="00731E69"/>
    <w:rsid w:val="007363F6"/>
    <w:rsid w:val="00736430"/>
    <w:rsid w:val="00737AA5"/>
    <w:rsid w:val="00737D4D"/>
    <w:rsid w:val="007407FC"/>
    <w:rsid w:val="00740913"/>
    <w:rsid w:val="00741C29"/>
    <w:rsid w:val="007428D2"/>
    <w:rsid w:val="00742BCA"/>
    <w:rsid w:val="00743907"/>
    <w:rsid w:val="00743B58"/>
    <w:rsid w:val="007442D7"/>
    <w:rsid w:val="00744BFD"/>
    <w:rsid w:val="007452C1"/>
    <w:rsid w:val="007500CC"/>
    <w:rsid w:val="00750EB8"/>
    <w:rsid w:val="00751BF7"/>
    <w:rsid w:val="00752ADF"/>
    <w:rsid w:val="00752E36"/>
    <w:rsid w:val="0075599A"/>
    <w:rsid w:val="00760313"/>
    <w:rsid w:val="00760693"/>
    <w:rsid w:val="00760B2C"/>
    <w:rsid w:val="00761123"/>
    <w:rsid w:val="007625A9"/>
    <w:rsid w:val="00764C9E"/>
    <w:rsid w:val="00766C5F"/>
    <w:rsid w:val="00767819"/>
    <w:rsid w:val="00770D90"/>
    <w:rsid w:val="007731A0"/>
    <w:rsid w:val="00774E37"/>
    <w:rsid w:val="00777CD9"/>
    <w:rsid w:val="007814B0"/>
    <w:rsid w:val="00782C93"/>
    <w:rsid w:val="0078365B"/>
    <w:rsid w:val="0078415A"/>
    <w:rsid w:val="0078521A"/>
    <w:rsid w:val="00785FE8"/>
    <w:rsid w:val="007875DF"/>
    <w:rsid w:val="00791E81"/>
    <w:rsid w:val="007948F8"/>
    <w:rsid w:val="00795038"/>
    <w:rsid w:val="0079503B"/>
    <w:rsid w:val="007A12B2"/>
    <w:rsid w:val="007A2A70"/>
    <w:rsid w:val="007A42E1"/>
    <w:rsid w:val="007A453F"/>
    <w:rsid w:val="007A45B1"/>
    <w:rsid w:val="007A4928"/>
    <w:rsid w:val="007A5529"/>
    <w:rsid w:val="007A7CAC"/>
    <w:rsid w:val="007B1854"/>
    <w:rsid w:val="007B188B"/>
    <w:rsid w:val="007B3102"/>
    <w:rsid w:val="007B3DAE"/>
    <w:rsid w:val="007B3ED8"/>
    <w:rsid w:val="007B5518"/>
    <w:rsid w:val="007B578F"/>
    <w:rsid w:val="007B5BEA"/>
    <w:rsid w:val="007B5E46"/>
    <w:rsid w:val="007B5F49"/>
    <w:rsid w:val="007B79D1"/>
    <w:rsid w:val="007C051B"/>
    <w:rsid w:val="007C267A"/>
    <w:rsid w:val="007C27A9"/>
    <w:rsid w:val="007C374C"/>
    <w:rsid w:val="007C5277"/>
    <w:rsid w:val="007C5816"/>
    <w:rsid w:val="007C6D87"/>
    <w:rsid w:val="007C7280"/>
    <w:rsid w:val="007D160F"/>
    <w:rsid w:val="007D37E4"/>
    <w:rsid w:val="007D4FB7"/>
    <w:rsid w:val="007D5CCD"/>
    <w:rsid w:val="007D6C03"/>
    <w:rsid w:val="007D6F1E"/>
    <w:rsid w:val="007D73DD"/>
    <w:rsid w:val="007E01D7"/>
    <w:rsid w:val="007E28A2"/>
    <w:rsid w:val="007E3261"/>
    <w:rsid w:val="007E40FA"/>
    <w:rsid w:val="007E7847"/>
    <w:rsid w:val="007F261F"/>
    <w:rsid w:val="007F3C9A"/>
    <w:rsid w:val="007F4B7F"/>
    <w:rsid w:val="007F4F57"/>
    <w:rsid w:val="007F5466"/>
    <w:rsid w:val="007F7170"/>
    <w:rsid w:val="008022EE"/>
    <w:rsid w:val="008054F6"/>
    <w:rsid w:val="00805670"/>
    <w:rsid w:val="00811395"/>
    <w:rsid w:val="0081188F"/>
    <w:rsid w:val="00812021"/>
    <w:rsid w:val="0081230D"/>
    <w:rsid w:val="0081336A"/>
    <w:rsid w:val="0081349E"/>
    <w:rsid w:val="00813B55"/>
    <w:rsid w:val="008141C9"/>
    <w:rsid w:val="00815019"/>
    <w:rsid w:val="00816471"/>
    <w:rsid w:val="00817F2E"/>
    <w:rsid w:val="00823C48"/>
    <w:rsid w:val="00824931"/>
    <w:rsid w:val="00826EF7"/>
    <w:rsid w:val="00833C81"/>
    <w:rsid w:val="0083471B"/>
    <w:rsid w:val="00834E1A"/>
    <w:rsid w:val="008355F5"/>
    <w:rsid w:val="008359D2"/>
    <w:rsid w:val="00835DFD"/>
    <w:rsid w:val="0083651E"/>
    <w:rsid w:val="00840813"/>
    <w:rsid w:val="00840B41"/>
    <w:rsid w:val="008418BE"/>
    <w:rsid w:val="00841D08"/>
    <w:rsid w:val="0084298F"/>
    <w:rsid w:val="00852D3F"/>
    <w:rsid w:val="00853543"/>
    <w:rsid w:val="00853F8B"/>
    <w:rsid w:val="008606DD"/>
    <w:rsid w:val="00862E14"/>
    <w:rsid w:val="00864C29"/>
    <w:rsid w:val="00866EA1"/>
    <w:rsid w:val="00867FD6"/>
    <w:rsid w:val="00872D41"/>
    <w:rsid w:val="00873585"/>
    <w:rsid w:val="00873A47"/>
    <w:rsid w:val="00873BB7"/>
    <w:rsid w:val="00873E53"/>
    <w:rsid w:val="00874FB6"/>
    <w:rsid w:val="008755C2"/>
    <w:rsid w:val="0087596A"/>
    <w:rsid w:val="00875BB8"/>
    <w:rsid w:val="00877690"/>
    <w:rsid w:val="00877876"/>
    <w:rsid w:val="00880C84"/>
    <w:rsid w:val="00883F96"/>
    <w:rsid w:val="00890911"/>
    <w:rsid w:val="00890C93"/>
    <w:rsid w:val="00890E6E"/>
    <w:rsid w:val="00892FD0"/>
    <w:rsid w:val="00894452"/>
    <w:rsid w:val="008948B7"/>
    <w:rsid w:val="008960AA"/>
    <w:rsid w:val="00897251"/>
    <w:rsid w:val="008A24D5"/>
    <w:rsid w:val="008A31F6"/>
    <w:rsid w:val="008A73D1"/>
    <w:rsid w:val="008B06FB"/>
    <w:rsid w:val="008B0A18"/>
    <w:rsid w:val="008B0A21"/>
    <w:rsid w:val="008B1C22"/>
    <w:rsid w:val="008B3F8B"/>
    <w:rsid w:val="008B42EE"/>
    <w:rsid w:val="008B5C4E"/>
    <w:rsid w:val="008B7725"/>
    <w:rsid w:val="008B781D"/>
    <w:rsid w:val="008C198A"/>
    <w:rsid w:val="008C1F7D"/>
    <w:rsid w:val="008C2B8B"/>
    <w:rsid w:val="008C4D2D"/>
    <w:rsid w:val="008D0341"/>
    <w:rsid w:val="008D1389"/>
    <w:rsid w:val="008D1A52"/>
    <w:rsid w:val="008D25DB"/>
    <w:rsid w:val="008D4080"/>
    <w:rsid w:val="008D47B4"/>
    <w:rsid w:val="008D5FBA"/>
    <w:rsid w:val="008E0412"/>
    <w:rsid w:val="008E2B62"/>
    <w:rsid w:val="008E3C8A"/>
    <w:rsid w:val="008E5BBE"/>
    <w:rsid w:val="008E7150"/>
    <w:rsid w:val="008E747A"/>
    <w:rsid w:val="008E7C2E"/>
    <w:rsid w:val="008F0378"/>
    <w:rsid w:val="008F2AD6"/>
    <w:rsid w:val="008F4510"/>
    <w:rsid w:val="008F515B"/>
    <w:rsid w:val="008F6EA7"/>
    <w:rsid w:val="008F7AC8"/>
    <w:rsid w:val="008F7BA5"/>
    <w:rsid w:val="009000CB"/>
    <w:rsid w:val="00900BF1"/>
    <w:rsid w:val="00900DF6"/>
    <w:rsid w:val="00901A75"/>
    <w:rsid w:val="0090309E"/>
    <w:rsid w:val="009034DB"/>
    <w:rsid w:val="009059B7"/>
    <w:rsid w:val="00905AEF"/>
    <w:rsid w:val="00913350"/>
    <w:rsid w:val="00914B73"/>
    <w:rsid w:val="009150C8"/>
    <w:rsid w:val="00915C6D"/>
    <w:rsid w:val="00915DE0"/>
    <w:rsid w:val="00920363"/>
    <w:rsid w:val="009206AB"/>
    <w:rsid w:val="009207DC"/>
    <w:rsid w:val="0092187A"/>
    <w:rsid w:val="00921CCC"/>
    <w:rsid w:val="00921F74"/>
    <w:rsid w:val="0092311D"/>
    <w:rsid w:val="0092410D"/>
    <w:rsid w:val="00927176"/>
    <w:rsid w:val="00931A52"/>
    <w:rsid w:val="009322B2"/>
    <w:rsid w:val="0093364F"/>
    <w:rsid w:val="00934DAA"/>
    <w:rsid w:val="0093532C"/>
    <w:rsid w:val="009353B1"/>
    <w:rsid w:val="009353F1"/>
    <w:rsid w:val="0093553A"/>
    <w:rsid w:val="009367DF"/>
    <w:rsid w:val="009409BA"/>
    <w:rsid w:val="00941CAB"/>
    <w:rsid w:val="00942212"/>
    <w:rsid w:val="00947ABF"/>
    <w:rsid w:val="00952F2B"/>
    <w:rsid w:val="009539D8"/>
    <w:rsid w:val="00953F32"/>
    <w:rsid w:val="00954148"/>
    <w:rsid w:val="009553BC"/>
    <w:rsid w:val="00956362"/>
    <w:rsid w:val="009615D8"/>
    <w:rsid w:val="0096369D"/>
    <w:rsid w:val="00966BBF"/>
    <w:rsid w:val="00966E64"/>
    <w:rsid w:val="0096728D"/>
    <w:rsid w:val="00970577"/>
    <w:rsid w:val="00971668"/>
    <w:rsid w:val="009729D1"/>
    <w:rsid w:val="009734CE"/>
    <w:rsid w:val="00973DD9"/>
    <w:rsid w:val="0097467C"/>
    <w:rsid w:val="00974719"/>
    <w:rsid w:val="00974EE2"/>
    <w:rsid w:val="00977468"/>
    <w:rsid w:val="009774C1"/>
    <w:rsid w:val="009777C5"/>
    <w:rsid w:val="009806DB"/>
    <w:rsid w:val="009807A6"/>
    <w:rsid w:val="00981DCA"/>
    <w:rsid w:val="009825C2"/>
    <w:rsid w:val="009850B2"/>
    <w:rsid w:val="00987601"/>
    <w:rsid w:val="00992277"/>
    <w:rsid w:val="0099285B"/>
    <w:rsid w:val="00994280"/>
    <w:rsid w:val="00994669"/>
    <w:rsid w:val="009949A6"/>
    <w:rsid w:val="009955CE"/>
    <w:rsid w:val="00997F82"/>
    <w:rsid w:val="009A11E6"/>
    <w:rsid w:val="009A1867"/>
    <w:rsid w:val="009A1DFC"/>
    <w:rsid w:val="009A40D8"/>
    <w:rsid w:val="009A42BE"/>
    <w:rsid w:val="009A4A92"/>
    <w:rsid w:val="009A6149"/>
    <w:rsid w:val="009A6170"/>
    <w:rsid w:val="009A660D"/>
    <w:rsid w:val="009A6621"/>
    <w:rsid w:val="009A7669"/>
    <w:rsid w:val="009B03D9"/>
    <w:rsid w:val="009B1DE7"/>
    <w:rsid w:val="009B2848"/>
    <w:rsid w:val="009B2F87"/>
    <w:rsid w:val="009B4456"/>
    <w:rsid w:val="009B564D"/>
    <w:rsid w:val="009C0363"/>
    <w:rsid w:val="009C0783"/>
    <w:rsid w:val="009C07E3"/>
    <w:rsid w:val="009C0E95"/>
    <w:rsid w:val="009C1218"/>
    <w:rsid w:val="009C233D"/>
    <w:rsid w:val="009C3131"/>
    <w:rsid w:val="009C398E"/>
    <w:rsid w:val="009D169A"/>
    <w:rsid w:val="009D16A8"/>
    <w:rsid w:val="009D1B5D"/>
    <w:rsid w:val="009D407D"/>
    <w:rsid w:val="009D49A6"/>
    <w:rsid w:val="009D5F77"/>
    <w:rsid w:val="009D72FC"/>
    <w:rsid w:val="009D7DB8"/>
    <w:rsid w:val="009E02D5"/>
    <w:rsid w:val="009E04D5"/>
    <w:rsid w:val="009E0A42"/>
    <w:rsid w:val="009E10D5"/>
    <w:rsid w:val="009E1539"/>
    <w:rsid w:val="009E1F34"/>
    <w:rsid w:val="009E3FE5"/>
    <w:rsid w:val="009E4B2F"/>
    <w:rsid w:val="009E62D1"/>
    <w:rsid w:val="009F1358"/>
    <w:rsid w:val="009F1394"/>
    <w:rsid w:val="009F1781"/>
    <w:rsid w:val="009F2B43"/>
    <w:rsid w:val="009F484F"/>
    <w:rsid w:val="009F4CAD"/>
    <w:rsid w:val="009F53CC"/>
    <w:rsid w:val="009F7EA1"/>
    <w:rsid w:val="00A04CA4"/>
    <w:rsid w:val="00A05F15"/>
    <w:rsid w:val="00A06597"/>
    <w:rsid w:val="00A06B0C"/>
    <w:rsid w:val="00A07500"/>
    <w:rsid w:val="00A075A4"/>
    <w:rsid w:val="00A07DD3"/>
    <w:rsid w:val="00A116FC"/>
    <w:rsid w:val="00A14606"/>
    <w:rsid w:val="00A15192"/>
    <w:rsid w:val="00A161B0"/>
    <w:rsid w:val="00A17638"/>
    <w:rsid w:val="00A17C24"/>
    <w:rsid w:val="00A17EE3"/>
    <w:rsid w:val="00A20365"/>
    <w:rsid w:val="00A20A7C"/>
    <w:rsid w:val="00A21CF8"/>
    <w:rsid w:val="00A224DD"/>
    <w:rsid w:val="00A2300D"/>
    <w:rsid w:val="00A23207"/>
    <w:rsid w:val="00A24128"/>
    <w:rsid w:val="00A26ADB"/>
    <w:rsid w:val="00A27FA7"/>
    <w:rsid w:val="00A30B7A"/>
    <w:rsid w:val="00A317A8"/>
    <w:rsid w:val="00A352BD"/>
    <w:rsid w:val="00A369AF"/>
    <w:rsid w:val="00A36BF4"/>
    <w:rsid w:val="00A3757B"/>
    <w:rsid w:val="00A4065F"/>
    <w:rsid w:val="00A4238E"/>
    <w:rsid w:val="00A43948"/>
    <w:rsid w:val="00A4455C"/>
    <w:rsid w:val="00A44D1A"/>
    <w:rsid w:val="00A45095"/>
    <w:rsid w:val="00A45FE0"/>
    <w:rsid w:val="00A4617E"/>
    <w:rsid w:val="00A477F1"/>
    <w:rsid w:val="00A517BA"/>
    <w:rsid w:val="00A51E95"/>
    <w:rsid w:val="00A5212D"/>
    <w:rsid w:val="00A53A97"/>
    <w:rsid w:val="00A55C54"/>
    <w:rsid w:val="00A55D68"/>
    <w:rsid w:val="00A56857"/>
    <w:rsid w:val="00A57A70"/>
    <w:rsid w:val="00A60D02"/>
    <w:rsid w:val="00A611E2"/>
    <w:rsid w:val="00A61256"/>
    <w:rsid w:val="00A61E56"/>
    <w:rsid w:val="00A62599"/>
    <w:rsid w:val="00A63F11"/>
    <w:rsid w:val="00A64B50"/>
    <w:rsid w:val="00A65D3C"/>
    <w:rsid w:val="00A66058"/>
    <w:rsid w:val="00A6672C"/>
    <w:rsid w:val="00A66974"/>
    <w:rsid w:val="00A66FCA"/>
    <w:rsid w:val="00A71347"/>
    <w:rsid w:val="00A737F4"/>
    <w:rsid w:val="00A74A0C"/>
    <w:rsid w:val="00A74A83"/>
    <w:rsid w:val="00A75B22"/>
    <w:rsid w:val="00A81497"/>
    <w:rsid w:val="00A81E67"/>
    <w:rsid w:val="00A83755"/>
    <w:rsid w:val="00A83959"/>
    <w:rsid w:val="00A839A2"/>
    <w:rsid w:val="00A859AB"/>
    <w:rsid w:val="00A861AE"/>
    <w:rsid w:val="00A86864"/>
    <w:rsid w:val="00A86B58"/>
    <w:rsid w:val="00A900DA"/>
    <w:rsid w:val="00A90A08"/>
    <w:rsid w:val="00A91205"/>
    <w:rsid w:val="00A92C1F"/>
    <w:rsid w:val="00A9626D"/>
    <w:rsid w:val="00A966BF"/>
    <w:rsid w:val="00A96D59"/>
    <w:rsid w:val="00AA0040"/>
    <w:rsid w:val="00AA18DC"/>
    <w:rsid w:val="00AA1EFB"/>
    <w:rsid w:val="00AA25A7"/>
    <w:rsid w:val="00AA2FF3"/>
    <w:rsid w:val="00AA3AC7"/>
    <w:rsid w:val="00AA4D8D"/>
    <w:rsid w:val="00AA55BF"/>
    <w:rsid w:val="00AA70F4"/>
    <w:rsid w:val="00AB0D39"/>
    <w:rsid w:val="00AB20FB"/>
    <w:rsid w:val="00AB29F9"/>
    <w:rsid w:val="00AB447A"/>
    <w:rsid w:val="00AB4AD6"/>
    <w:rsid w:val="00AB5434"/>
    <w:rsid w:val="00AB6CA3"/>
    <w:rsid w:val="00AB7337"/>
    <w:rsid w:val="00AB760B"/>
    <w:rsid w:val="00AC2344"/>
    <w:rsid w:val="00AC41B0"/>
    <w:rsid w:val="00AC4FB7"/>
    <w:rsid w:val="00AC4FE8"/>
    <w:rsid w:val="00AC6806"/>
    <w:rsid w:val="00AC757F"/>
    <w:rsid w:val="00AD6C43"/>
    <w:rsid w:val="00AD79B3"/>
    <w:rsid w:val="00AE05F7"/>
    <w:rsid w:val="00AE109C"/>
    <w:rsid w:val="00AE46ED"/>
    <w:rsid w:val="00AE4F01"/>
    <w:rsid w:val="00AE6BB4"/>
    <w:rsid w:val="00AE7A24"/>
    <w:rsid w:val="00AF1EDE"/>
    <w:rsid w:val="00AF3370"/>
    <w:rsid w:val="00AF3EC1"/>
    <w:rsid w:val="00AF42FD"/>
    <w:rsid w:val="00AF532C"/>
    <w:rsid w:val="00AF787A"/>
    <w:rsid w:val="00B00C61"/>
    <w:rsid w:val="00B00DAB"/>
    <w:rsid w:val="00B0190E"/>
    <w:rsid w:val="00B02146"/>
    <w:rsid w:val="00B027F2"/>
    <w:rsid w:val="00B03567"/>
    <w:rsid w:val="00B04015"/>
    <w:rsid w:val="00B04CD8"/>
    <w:rsid w:val="00B05566"/>
    <w:rsid w:val="00B10526"/>
    <w:rsid w:val="00B10EF3"/>
    <w:rsid w:val="00B1488A"/>
    <w:rsid w:val="00B15B79"/>
    <w:rsid w:val="00B1740A"/>
    <w:rsid w:val="00B176FA"/>
    <w:rsid w:val="00B177A7"/>
    <w:rsid w:val="00B2070B"/>
    <w:rsid w:val="00B215AA"/>
    <w:rsid w:val="00B22311"/>
    <w:rsid w:val="00B242B8"/>
    <w:rsid w:val="00B25B2B"/>
    <w:rsid w:val="00B334DA"/>
    <w:rsid w:val="00B33CA3"/>
    <w:rsid w:val="00B36CDB"/>
    <w:rsid w:val="00B378D8"/>
    <w:rsid w:val="00B4372C"/>
    <w:rsid w:val="00B47AD0"/>
    <w:rsid w:val="00B50A4F"/>
    <w:rsid w:val="00B52586"/>
    <w:rsid w:val="00B54186"/>
    <w:rsid w:val="00B54873"/>
    <w:rsid w:val="00B56C1C"/>
    <w:rsid w:val="00B63F29"/>
    <w:rsid w:val="00B70189"/>
    <w:rsid w:val="00B7143C"/>
    <w:rsid w:val="00B71CCB"/>
    <w:rsid w:val="00B72A3F"/>
    <w:rsid w:val="00B7327D"/>
    <w:rsid w:val="00B74676"/>
    <w:rsid w:val="00B75CC4"/>
    <w:rsid w:val="00B75D16"/>
    <w:rsid w:val="00B765A4"/>
    <w:rsid w:val="00B77A60"/>
    <w:rsid w:val="00B81478"/>
    <w:rsid w:val="00B817D7"/>
    <w:rsid w:val="00B828C1"/>
    <w:rsid w:val="00B83676"/>
    <w:rsid w:val="00B83769"/>
    <w:rsid w:val="00B86AA9"/>
    <w:rsid w:val="00B870C0"/>
    <w:rsid w:val="00B873A2"/>
    <w:rsid w:val="00B87B94"/>
    <w:rsid w:val="00B91730"/>
    <w:rsid w:val="00B923C5"/>
    <w:rsid w:val="00B9264C"/>
    <w:rsid w:val="00B92851"/>
    <w:rsid w:val="00B94343"/>
    <w:rsid w:val="00B96356"/>
    <w:rsid w:val="00BA0ABC"/>
    <w:rsid w:val="00BA1B1B"/>
    <w:rsid w:val="00BA20FA"/>
    <w:rsid w:val="00BA222D"/>
    <w:rsid w:val="00BA2BF2"/>
    <w:rsid w:val="00BA486A"/>
    <w:rsid w:val="00BA4D44"/>
    <w:rsid w:val="00BA518B"/>
    <w:rsid w:val="00BA5594"/>
    <w:rsid w:val="00BA64E5"/>
    <w:rsid w:val="00BA70FC"/>
    <w:rsid w:val="00BB531A"/>
    <w:rsid w:val="00BB7776"/>
    <w:rsid w:val="00BC137A"/>
    <w:rsid w:val="00BC1445"/>
    <w:rsid w:val="00BC1709"/>
    <w:rsid w:val="00BC55AE"/>
    <w:rsid w:val="00BC756D"/>
    <w:rsid w:val="00BC75A0"/>
    <w:rsid w:val="00BC786B"/>
    <w:rsid w:val="00BD0A5F"/>
    <w:rsid w:val="00BD0F81"/>
    <w:rsid w:val="00BD1BE8"/>
    <w:rsid w:val="00BD3BB2"/>
    <w:rsid w:val="00BE0929"/>
    <w:rsid w:val="00BE2408"/>
    <w:rsid w:val="00BE347B"/>
    <w:rsid w:val="00BE3E03"/>
    <w:rsid w:val="00BE43A3"/>
    <w:rsid w:val="00BE7DBF"/>
    <w:rsid w:val="00BF2593"/>
    <w:rsid w:val="00BF48B2"/>
    <w:rsid w:val="00BF59F2"/>
    <w:rsid w:val="00BF6797"/>
    <w:rsid w:val="00BF6E40"/>
    <w:rsid w:val="00BF7097"/>
    <w:rsid w:val="00C00180"/>
    <w:rsid w:val="00C019AF"/>
    <w:rsid w:val="00C01ECF"/>
    <w:rsid w:val="00C024C2"/>
    <w:rsid w:val="00C02A00"/>
    <w:rsid w:val="00C03B09"/>
    <w:rsid w:val="00C05534"/>
    <w:rsid w:val="00C05F98"/>
    <w:rsid w:val="00C06447"/>
    <w:rsid w:val="00C07F04"/>
    <w:rsid w:val="00C11C5A"/>
    <w:rsid w:val="00C126CF"/>
    <w:rsid w:val="00C1597A"/>
    <w:rsid w:val="00C15FD6"/>
    <w:rsid w:val="00C17921"/>
    <w:rsid w:val="00C17B36"/>
    <w:rsid w:val="00C22195"/>
    <w:rsid w:val="00C2336B"/>
    <w:rsid w:val="00C25DFA"/>
    <w:rsid w:val="00C263A2"/>
    <w:rsid w:val="00C2775A"/>
    <w:rsid w:val="00C27837"/>
    <w:rsid w:val="00C3077B"/>
    <w:rsid w:val="00C3165B"/>
    <w:rsid w:val="00C337E8"/>
    <w:rsid w:val="00C34924"/>
    <w:rsid w:val="00C35317"/>
    <w:rsid w:val="00C35BB5"/>
    <w:rsid w:val="00C366DA"/>
    <w:rsid w:val="00C36CFD"/>
    <w:rsid w:val="00C421C5"/>
    <w:rsid w:val="00C43EB0"/>
    <w:rsid w:val="00C4609D"/>
    <w:rsid w:val="00C465C5"/>
    <w:rsid w:val="00C46D18"/>
    <w:rsid w:val="00C47FD3"/>
    <w:rsid w:val="00C511CD"/>
    <w:rsid w:val="00C52C05"/>
    <w:rsid w:val="00C54E0D"/>
    <w:rsid w:val="00C55E86"/>
    <w:rsid w:val="00C5690B"/>
    <w:rsid w:val="00C5692C"/>
    <w:rsid w:val="00C5753F"/>
    <w:rsid w:val="00C613B6"/>
    <w:rsid w:val="00C63BFE"/>
    <w:rsid w:val="00C63E37"/>
    <w:rsid w:val="00C64394"/>
    <w:rsid w:val="00C64C35"/>
    <w:rsid w:val="00C65308"/>
    <w:rsid w:val="00C659E6"/>
    <w:rsid w:val="00C67D9C"/>
    <w:rsid w:val="00C703FA"/>
    <w:rsid w:val="00C70BD6"/>
    <w:rsid w:val="00C70C2F"/>
    <w:rsid w:val="00C73056"/>
    <w:rsid w:val="00C744B8"/>
    <w:rsid w:val="00C7478F"/>
    <w:rsid w:val="00C74887"/>
    <w:rsid w:val="00C8004E"/>
    <w:rsid w:val="00C81FDD"/>
    <w:rsid w:val="00C82621"/>
    <w:rsid w:val="00C83D07"/>
    <w:rsid w:val="00C854AA"/>
    <w:rsid w:val="00C90F22"/>
    <w:rsid w:val="00C91AAC"/>
    <w:rsid w:val="00C92B42"/>
    <w:rsid w:val="00C94D14"/>
    <w:rsid w:val="00C957B2"/>
    <w:rsid w:val="00CA0082"/>
    <w:rsid w:val="00CA0E3A"/>
    <w:rsid w:val="00CA1AF3"/>
    <w:rsid w:val="00CA2378"/>
    <w:rsid w:val="00CA3C3F"/>
    <w:rsid w:val="00CA467F"/>
    <w:rsid w:val="00CA4957"/>
    <w:rsid w:val="00CA4A85"/>
    <w:rsid w:val="00CA5106"/>
    <w:rsid w:val="00CA5403"/>
    <w:rsid w:val="00CB0FE6"/>
    <w:rsid w:val="00CB39F2"/>
    <w:rsid w:val="00CB5AA8"/>
    <w:rsid w:val="00CB5F27"/>
    <w:rsid w:val="00CB65A1"/>
    <w:rsid w:val="00CB6F2B"/>
    <w:rsid w:val="00CC2625"/>
    <w:rsid w:val="00CC293D"/>
    <w:rsid w:val="00CC4034"/>
    <w:rsid w:val="00CC69C8"/>
    <w:rsid w:val="00CC6B23"/>
    <w:rsid w:val="00CD09FF"/>
    <w:rsid w:val="00CD1716"/>
    <w:rsid w:val="00CD2D82"/>
    <w:rsid w:val="00CD3D2B"/>
    <w:rsid w:val="00CD47A7"/>
    <w:rsid w:val="00CD5BC7"/>
    <w:rsid w:val="00CD5CEF"/>
    <w:rsid w:val="00CD72E7"/>
    <w:rsid w:val="00CE012E"/>
    <w:rsid w:val="00CE102A"/>
    <w:rsid w:val="00CE1D85"/>
    <w:rsid w:val="00CE1E3A"/>
    <w:rsid w:val="00CE20FB"/>
    <w:rsid w:val="00CE2FA5"/>
    <w:rsid w:val="00CE343D"/>
    <w:rsid w:val="00CE387B"/>
    <w:rsid w:val="00CE64E8"/>
    <w:rsid w:val="00CE6A1A"/>
    <w:rsid w:val="00CF033C"/>
    <w:rsid w:val="00CF2143"/>
    <w:rsid w:val="00CF2963"/>
    <w:rsid w:val="00CF35F3"/>
    <w:rsid w:val="00CF3AF4"/>
    <w:rsid w:val="00CF3FB1"/>
    <w:rsid w:val="00CF679F"/>
    <w:rsid w:val="00CF6D04"/>
    <w:rsid w:val="00CF738A"/>
    <w:rsid w:val="00CF7469"/>
    <w:rsid w:val="00CF79D0"/>
    <w:rsid w:val="00CF7FF4"/>
    <w:rsid w:val="00D0117D"/>
    <w:rsid w:val="00D0304F"/>
    <w:rsid w:val="00D03260"/>
    <w:rsid w:val="00D04A2B"/>
    <w:rsid w:val="00D0521B"/>
    <w:rsid w:val="00D07D59"/>
    <w:rsid w:val="00D10308"/>
    <w:rsid w:val="00D10A54"/>
    <w:rsid w:val="00D11D17"/>
    <w:rsid w:val="00D14B4E"/>
    <w:rsid w:val="00D2028F"/>
    <w:rsid w:val="00D20485"/>
    <w:rsid w:val="00D20EA4"/>
    <w:rsid w:val="00D20F84"/>
    <w:rsid w:val="00D234E5"/>
    <w:rsid w:val="00D2612C"/>
    <w:rsid w:val="00D27677"/>
    <w:rsid w:val="00D30F4C"/>
    <w:rsid w:val="00D311B2"/>
    <w:rsid w:val="00D3411C"/>
    <w:rsid w:val="00D34871"/>
    <w:rsid w:val="00D36048"/>
    <w:rsid w:val="00D36104"/>
    <w:rsid w:val="00D42812"/>
    <w:rsid w:val="00D42BC2"/>
    <w:rsid w:val="00D43AF5"/>
    <w:rsid w:val="00D43D36"/>
    <w:rsid w:val="00D4477D"/>
    <w:rsid w:val="00D47F78"/>
    <w:rsid w:val="00D50DDF"/>
    <w:rsid w:val="00D512EC"/>
    <w:rsid w:val="00D543AE"/>
    <w:rsid w:val="00D5471F"/>
    <w:rsid w:val="00D6072E"/>
    <w:rsid w:val="00D62077"/>
    <w:rsid w:val="00D621F0"/>
    <w:rsid w:val="00D6249D"/>
    <w:rsid w:val="00D6296F"/>
    <w:rsid w:val="00D633E8"/>
    <w:rsid w:val="00D63BD0"/>
    <w:rsid w:val="00D6402A"/>
    <w:rsid w:val="00D64349"/>
    <w:rsid w:val="00D64AB5"/>
    <w:rsid w:val="00D64CC3"/>
    <w:rsid w:val="00D6612A"/>
    <w:rsid w:val="00D67E35"/>
    <w:rsid w:val="00D71003"/>
    <w:rsid w:val="00D75A92"/>
    <w:rsid w:val="00D76766"/>
    <w:rsid w:val="00D77B1A"/>
    <w:rsid w:val="00D77D9E"/>
    <w:rsid w:val="00D804E7"/>
    <w:rsid w:val="00D80B69"/>
    <w:rsid w:val="00D822A0"/>
    <w:rsid w:val="00D82837"/>
    <w:rsid w:val="00D82FD2"/>
    <w:rsid w:val="00D83059"/>
    <w:rsid w:val="00D85623"/>
    <w:rsid w:val="00D85BA8"/>
    <w:rsid w:val="00D870A9"/>
    <w:rsid w:val="00D9076C"/>
    <w:rsid w:val="00D90D08"/>
    <w:rsid w:val="00D915F6"/>
    <w:rsid w:val="00D9160A"/>
    <w:rsid w:val="00D96DFA"/>
    <w:rsid w:val="00D97446"/>
    <w:rsid w:val="00D97D20"/>
    <w:rsid w:val="00DA2279"/>
    <w:rsid w:val="00DA23EF"/>
    <w:rsid w:val="00DA37EF"/>
    <w:rsid w:val="00DA3894"/>
    <w:rsid w:val="00DA444D"/>
    <w:rsid w:val="00DA4563"/>
    <w:rsid w:val="00DA613A"/>
    <w:rsid w:val="00DA6B5E"/>
    <w:rsid w:val="00DA701B"/>
    <w:rsid w:val="00DB19C1"/>
    <w:rsid w:val="00DB2351"/>
    <w:rsid w:val="00DB3BA1"/>
    <w:rsid w:val="00DB4CFF"/>
    <w:rsid w:val="00DB4E9A"/>
    <w:rsid w:val="00DC007B"/>
    <w:rsid w:val="00DC1408"/>
    <w:rsid w:val="00DC16E7"/>
    <w:rsid w:val="00DC1A56"/>
    <w:rsid w:val="00DC247D"/>
    <w:rsid w:val="00DC31B4"/>
    <w:rsid w:val="00DC5289"/>
    <w:rsid w:val="00DC5406"/>
    <w:rsid w:val="00DC73EF"/>
    <w:rsid w:val="00DC7AE1"/>
    <w:rsid w:val="00DD0D0D"/>
    <w:rsid w:val="00DD0DB3"/>
    <w:rsid w:val="00DD1983"/>
    <w:rsid w:val="00DD3E09"/>
    <w:rsid w:val="00DD4E98"/>
    <w:rsid w:val="00DD5895"/>
    <w:rsid w:val="00DD5BE8"/>
    <w:rsid w:val="00DD64AA"/>
    <w:rsid w:val="00DE1099"/>
    <w:rsid w:val="00DE1103"/>
    <w:rsid w:val="00DE1C0C"/>
    <w:rsid w:val="00DE1E70"/>
    <w:rsid w:val="00DE209A"/>
    <w:rsid w:val="00DE42FD"/>
    <w:rsid w:val="00DE634A"/>
    <w:rsid w:val="00DF0582"/>
    <w:rsid w:val="00DF3A09"/>
    <w:rsid w:val="00DF4F45"/>
    <w:rsid w:val="00DF6EF4"/>
    <w:rsid w:val="00DF71D3"/>
    <w:rsid w:val="00E00988"/>
    <w:rsid w:val="00E03C38"/>
    <w:rsid w:val="00E046AC"/>
    <w:rsid w:val="00E05127"/>
    <w:rsid w:val="00E0758E"/>
    <w:rsid w:val="00E112BE"/>
    <w:rsid w:val="00E13989"/>
    <w:rsid w:val="00E144F5"/>
    <w:rsid w:val="00E171C7"/>
    <w:rsid w:val="00E2048F"/>
    <w:rsid w:val="00E21957"/>
    <w:rsid w:val="00E21CCC"/>
    <w:rsid w:val="00E225D4"/>
    <w:rsid w:val="00E22737"/>
    <w:rsid w:val="00E22BCD"/>
    <w:rsid w:val="00E2399E"/>
    <w:rsid w:val="00E23C04"/>
    <w:rsid w:val="00E25B94"/>
    <w:rsid w:val="00E26D44"/>
    <w:rsid w:val="00E31244"/>
    <w:rsid w:val="00E338C3"/>
    <w:rsid w:val="00E3473A"/>
    <w:rsid w:val="00E34C68"/>
    <w:rsid w:val="00E376B6"/>
    <w:rsid w:val="00E40ED5"/>
    <w:rsid w:val="00E438A1"/>
    <w:rsid w:val="00E44938"/>
    <w:rsid w:val="00E46800"/>
    <w:rsid w:val="00E4793A"/>
    <w:rsid w:val="00E47BD5"/>
    <w:rsid w:val="00E47E08"/>
    <w:rsid w:val="00E52022"/>
    <w:rsid w:val="00E524E4"/>
    <w:rsid w:val="00E545D7"/>
    <w:rsid w:val="00E571A7"/>
    <w:rsid w:val="00E57E2B"/>
    <w:rsid w:val="00E658F5"/>
    <w:rsid w:val="00E6609E"/>
    <w:rsid w:val="00E66D86"/>
    <w:rsid w:val="00E7088A"/>
    <w:rsid w:val="00E733CB"/>
    <w:rsid w:val="00E73AC5"/>
    <w:rsid w:val="00E74751"/>
    <w:rsid w:val="00E74DB9"/>
    <w:rsid w:val="00E7791D"/>
    <w:rsid w:val="00E77FB3"/>
    <w:rsid w:val="00E8070E"/>
    <w:rsid w:val="00E836F9"/>
    <w:rsid w:val="00E84A3D"/>
    <w:rsid w:val="00E873CD"/>
    <w:rsid w:val="00E90299"/>
    <w:rsid w:val="00E90B86"/>
    <w:rsid w:val="00E90DD9"/>
    <w:rsid w:val="00E922B0"/>
    <w:rsid w:val="00E9241A"/>
    <w:rsid w:val="00E92EA8"/>
    <w:rsid w:val="00E937F7"/>
    <w:rsid w:val="00EA0EE4"/>
    <w:rsid w:val="00EA17D2"/>
    <w:rsid w:val="00EA1870"/>
    <w:rsid w:val="00EA4682"/>
    <w:rsid w:val="00EA580C"/>
    <w:rsid w:val="00EA5B5C"/>
    <w:rsid w:val="00EA620D"/>
    <w:rsid w:val="00EA6C3C"/>
    <w:rsid w:val="00EA772C"/>
    <w:rsid w:val="00EB13A3"/>
    <w:rsid w:val="00EB267A"/>
    <w:rsid w:val="00EB41BB"/>
    <w:rsid w:val="00EB5242"/>
    <w:rsid w:val="00EB6210"/>
    <w:rsid w:val="00EB662A"/>
    <w:rsid w:val="00EC27D9"/>
    <w:rsid w:val="00EC3122"/>
    <w:rsid w:val="00EC4725"/>
    <w:rsid w:val="00EC493C"/>
    <w:rsid w:val="00EC508D"/>
    <w:rsid w:val="00EC51A5"/>
    <w:rsid w:val="00EC710C"/>
    <w:rsid w:val="00ED01DB"/>
    <w:rsid w:val="00EE2E02"/>
    <w:rsid w:val="00EE4F32"/>
    <w:rsid w:val="00EE6919"/>
    <w:rsid w:val="00EE70EC"/>
    <w:rsid w:val="00EE7685"/>
    <w:rsid w:val="00EE76A8"/>
    <w:rsid w:val="00EF098B"/>
    <w:rsid w:val="00EF37A6"/>
    <w:rsid w:val="00EF50AE"/>
    <w:rsid w:val="00EF6B5B"/>
    <w:rsid w:val="00F0085D"/>
    <w:rsid w:val="00F01C7B"/>
    <w:rsid w:val="00F023F7"/>
    <w:rsid w:val="00F027B4"/>
    <w:rsid w:val="00F03023"/>
    <w:rsid w:val="00F0396A"/>
    <w:rsid w:val="00F03A13"/>
    <w:rsid w:val="00F065B4"/>
    <w:rsid w:val="00F06BCB"/>
    <w:rsid w:val="00F0759F"/>
    <w:rsid w:val="00F07A5C"/>
    <w:rsid w:val="00F07E60"/>
    <w:rsid w:val="00F12150"/>
    <w:rsid w:val="00F156B1"/>
    <w:rsid w:val="00F16966"/>
    <w:rsid w:val="00F17759"/>
    <w:rsid w:val="00F17988"/>
    <w:rsid w:val="00F2041A"/>
    <w:rsid w:val="00F21313"/>
    <w:rsid w:val="00F25F87"/>
    <w:rsid w:val="00F2791A"/>
    <w:rsid w:val="00F30205"/>
    <w:rsid w:val="00F30E24"/>
    <w:rsid w:val="00F319DC"/>
    <w:rsid w:val="00F32F52"/>
    <w:rsid w:val="00F33E65"/>
    <w:rsid w:val="00F34329"/>
    <w:rsid w:val="00F3445C"/>
    <w:rsid w:val="00F344C4"/>
    <w:rsid w:val="00F34D2D"/>
    <w:rsid w:val="00F37166"/>
    <w:rsid w:val="00F37C82"/>
    <w:rsid w:val="00F40828"/>
    <w:rsid w:val="00F429FC"/>
    <w:rsid w:val="00F447EF"/>
    <w:rsid w:val="00F45280"/>
    <w:rsid w:val="00F466B7"/>
    <w:rsid w:val="00F5155C"/>
    <w:rsid w:val="00F51CEA"/>
    <w:rsid w:val="00F5287E"/>
    <w:rsid w:val="00F54259"/>
    <w:rsid w:val="00F5681B"/>
    <w:rsid w:val="00F56F03"/>
    <w:rsid w:val="00F6085B"/>
    <w:rsid w:val="00F60B1F"/>
    <w:rsid w:val="00F61335"/>
    <w:rsid w:val="00F616E9"/>
    <w:rsid w:val="00F617A2"/>
    <w:rsid w:val="00F63E89"/>
    <w:rsid w:val="00F65C77"/>
    <w:rsid w:val="00F6626C"/>
    <w:rsid w:val="00F75DD6"/>
    <w:rsid w:val="00F76234"/>
    <w:rsid w:val="00F77BB9"/>
    <w:rsid w:val="00F809BA"/>
    <w:rsid w:val="00F82364"/>
    <w:rsid w:val="00F83072"/>
    <w:rsid w:val="00F83504"/>
    <w:rsid w:val="00F8386C"/>
    <w:rsid w:val="00F83A1D"/>
    <w:rsid w:val="00F847F0"/>
    <w:rsid w:val="00F8565E"/>
    <w:rsid w:val="00F856C5"/>
    <w:rsid w:val="00F8673E"/>
    <w:rsid w:val="00F87975"/>
    <w:rsid w:val="00F87F3B"/>
    <w:rsid w:val="00F92116"/>
    <w:rsid w:val="00F92625"/>
    <w:rsid w:val="00F9330F"/>
    <w:rsid w:val="00F9498E"/>
    <w:rsid w:val="00F95462"/>
    <w:rsid w:val="00FA0A39"/>
    <w:rsid w:val="00FA1657"/>
    <w:rsid w:val="00FA33A0"/>
    <w:rsid w:val="00FA3671"/>
    <w:rsid w:val="00FA41D0"/>
    <w:rsid w:val="00FA50C3"/>
    <w:rsid w:val="00FA5C5B"/>
    <w:rsid w:val="00FA68B9"/>
    <w:rsid w:val="00FB0BA8"/>
    <w:rsid w:val="00FB14E0"/>
    <w:rsid w:val="00FB3B53"/>
    <w:rsid w:val="00FB3F34"/>
    <w:rsid w:val="00FC0E35"/>
    <w:rsid w:val="00FC120B"/>
    <w:rsid w:val="00FC5457"/>
    <w:rsid w:val="00FC560D"/>
    <w:rsid w:val="00FC5D36"/>
    <w:rsid w:val="00FC763B"/>
    <w:rsid w:val="00FC77A8"/>
    <w:rsid w:val="00FC7DEB"/>
    <w:rsid w:val="00FD1083"/>
    <w:rsid w:val="00FD1DEE"/>
    <w:rsid w:val="00FD2772"/>
    <w:rsid w:val="00FD3586"/>
    <w:rsid w:val="00FD3E2D"/>
    <w:rsid w:val="00FD42CE"/>
    <w:rsid w:val="00FD44C1"/>
    <w:rsid w:val="00FD52B2"/>
    <w:rsid w:val="00FD5584"/>
    <w:rsid w:val="00FD6079"/>
    <w:rsid w:val="00FD6544"/>
    <w:rsid w:val="00FD7A45"/>
    <w:rsid w:val="00FD7DFC"/>
    <w:rsid w:val="00FD7E0F"/>
    <w:rsid w:val="00FE16D8"/>
    <w:rsid w:val="00FE20F0"/>
    <w:rsid w:val="00FE5FF7"/>
    <w:rsid w:val="00FE754C"/>
    <w:rsid w:val="00FF0E7C"/>
    <w:rsid w:val="00FF1593"/>
    <w:rsid w:val="00FF209F"/>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00"/>
    <w:rPr>
      <w:sz w:val="28"/>
      <w:szCs w:val="28"/>
    </w:rPr>
  </w:style>
  <w:style w:type="paragraph" w:styleId="Heading1">
    <w:name w:val="heading 1"/>
    <w:basedOn w:val="Normal"/>
    <w:next w:val="Normal"/>
    <w:link w:val="Heading1Char"/>
    <w:uiPriority w:val="9"/>
    <w:qFormat/>
    <w:rsid w:val="0010097C"/>
    <w:pPr>
      <w:keepNext/>
      <w:spacing w:line="300" w:lineRule="exact"/>
      <w:jc w:val="center"/>
      <w:outlineLvl w:val="0"/>
    </w:pPr>
    <w:rPr>
      <w:rFonts w:ascii=".VnTime" w:hAnsi=".VnTime"/>
      <w:b/>
      <w:i/>
      <w:sz w:val="24"/>
      <w:szCs w:val="20"/>
    </w:rPr>
  </w:style>
  <w:style w:type="paragraph" w:styleId="Heading2">
    <w:name w:val="heading 2"/>
    <w:basedOn w:val="Normal"/>
    <w:next w:val="Normal"/>
    <w:link w:val="Heading2Char"/>
    <w:uiPriority w:val="9"/>
    <w:semiHidden/>
    <w:unhideWhenUsed/>
    <w:qFormat/>
    <w:rsid w:val="00221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10097C"/>
    <w:pPr>
      <w:keepNext/>
      <w:jc w:val="center"/>
      <w:outlineLvl w:val="2"/>
    </w:pPr>
    <w:rPr>
      <w:rFonts w:ascii=".VnTime" w:hAnsi=".VnTime"/>
      <w:b/>
      <w:i/>
      <w:szCs w:val="20"/>
    </w:rPr>
  </w:style>
  <w:style w:type="paragraph" w:styleId="Heading4">
    <w:name w:val="heading 4"/>
    <w:basedOn w:val="Normal"/>
    <w:next w:val="Normal"/>
    <w:link w:val="Heading4Char"/>
    <w:uiPriority w:val="9"/>
    <w:qFormat/>
    <w:rsid w:val="0010097C"/>
    <w:pPr>
      <w:keepNext/>
      <w:jc w:val="both"/>
      <w:outlineLvl w:val="3"/>
    </w:pPr>
    <w:rPr>
      <w:rFonts w:ascii=".VnTimeH" w:hAnsi=".VnTimeH"/>
      <w:b/>
      <w:color w:val="000000"/>
      <w:sz w:val="26"/>
      <w:szCs w:val="20"/>
    </w:rPr>
  </w:style>
  <w:style w:type="paragraph" w:styleId="Heading5">
    <w:name w:val="heading 5"/>
    <w:basedOn w:val="Normal"/>
    <w:next w:val="Normal"/>
    <w:link w:val="Heading5Char"/>
    <w:uiPriority w:val="9"/>
    <w:qFormat/>
    <w:rsid w:val="0010097C"/>
    <w:pPr>
      <w:keepNext/>
      <w:spacing w:line="380" w:lineRule="exact"/>
      <w:jc w:val="center"/>
      <w:outlineLvl w:val="4"/>
    </w:pPr>
    <w:rPr>
      <w:rFonts w:ascii=".VnTimeH" w:hAnsi=".VnTimeH"/>
      <w:b/>
      <w:szCs w:val="20"/>
    </w:rPr>
  </w:style>
  <w:style w:type="paragraph" w:styleId="Heading6">
    <w:name w:val="heading 6"/>
    <w:basedOn w:val="Normal"/>
    <w:next w:val="Normal"/>
    <w:link w:val="Heading6Char"/>
    <w:uiPriority w:val="9"/>
    <w:qFormat/>
    <w:rsid w:val="0010097C"/>
    <w:pPr>
      <w:keepNext/>
      <w:spacing w:line="300" w:lineRule="exact"/>
      <w:jc w:val="right"/>
      <w:outlineLvl w:val="5"/>
    </w:pPr>
    <w:rPr>
      <w:rFonts w:ascii=".VnCommercial Script" w:hAnsi=".VnCommercial Script"/>
      <w:b/>
      <w:sz w:val="42"/>
      <w:szCs w:val="20"/>
    </w:rPr>
  </w:style>
  <w:style w:type="paragraph" w:styleId="Heading8">
    <w:name w:val="heading 8"/>
    <w:basedOn w:val="Normal"/>
    <w:next w:val="Normal"/>
    <w:qFormat/>
    <w:rsid w:val="0010097C"/>
    <w:pPr>
      <w:keepNext/>
      <w:spacing w:before="120"/>
      <w:jc w:val="center"/>
      <w:outlineLvl w:val="7"/>
    </w:pPr>
    <w:rPr>
      <w:rFonts w:ascii=".VnArialH" w:hAnsi=".VnArial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w:basedOn w:val="Normal"/>
    <w:link w:val="BodyTextChar"/>
    <w:qFormat/>
    <w:rsid w:val="0010097C"/>
    <w:pPr>
      <w:jc w:val="both"/>
    </w:pPr>
    <w:rPr>
      <w:rFonts w:ascii=".VnTime" w:hAnsi=".VnTime"/>
      <w:szCs w:val="20"/>
    </w:rPr>
  </w:style>
  <w:style w:type="paragraph" w:customStyle="1" w:styleId="Char">
    <w:name w:val="Char"/>
    <w:basedOn w:val="Normal"/>
    <w:rsid w:val="0010097C"/>
    <w:rPr>
      <w:rFonts w:ascii="Arial" w:hAnsi="Arial"/>
      <w:sz w:val="22"/>
      <w:szCs w:val="20"/>
      <w:lang w:val="en-AU"/>
    </w:rPr>
  </w:style>
  <w:style w:type="table" w:styleId="TableGrid">
    <w:name w:val="Table Grid"/>
    <w:basedOn w:val="TableNormal"/>
    <w:uiPriority w:val="39"/>
    <w:rsid w:val="00CE2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91FB0"/>
    <w:rPr>
      <w:rFonts w:ascii="Tahoma" w:hAnsi="Tahoma"/>
      <w:sz w:val="16"/>
      <w:szCs w:val="16"/>
    </w:rPr>
  </w:style>
  <w:style w:type="character" w:customStyle="1" w:styleId="BalloonTextChar">
    <w:name w:val="Balloon Text Char"/>
    <w:link w:val="BalloonText"/>
    <w:uiPriority w:val="99"/>
    <w:rsid w:val="00191FB0"/>
    <w:rPr>
      <w:rFonts w:ascii="Tahoma" w:hAnsi="Tahoma" w:cs="Tahoma"/>
      <w:sz w:val="16"/>
      <w:szCs w:val="16"/>
    </w:rPr>
  </w:style>
  <w:style w:type="paragraph" w:styleId="Header">
    <w:name w:val="header"/>
    <w:basedOn w:val="Normal"/>
    <w:link w:val="HeaderChar"/>
    <w:uiPriority w:val="99"/>
    <w:unhideWhenUsed/>
    <w:rsid w:val="005D2CF6"/>
    <w:pPr>
      <w:tabs>
        <w:tab w:val="center" w:pos="4680"/>
        <w:tab w:val="right" w:pos="9360"/>
      </w:tabs>
    </w:pPr>
  </w:style>
  <w:style w:type="character" w:customStyle="1" w:styleId="HeaderChar">
    <w:name w:val="Header Char"/>
    <w:basedOn w:val="DefaultParagraphFont"/>
    <w:link w:val="Header"/>
    <w:uiPriority w:val="99"/>
    <w:rsid w:val="005D2CF6"/>
    <w:rPr>
      <w:sz w:val="28"/>
      <w:szCs w:val="28"/>
    </w:rPr>
  </w:style>
  <w:style w:type="paragraph" w:styleId="Footer">
    <w:name w:val="footer"/>
    <w:basedOn w:val="Normal"/>
    <w:link w:val="FooterChar"/>
    <w:unhideWhenUsed/>
    <w:rsid w:val="005D2CF6"/>
    <w:pPr>
      <w:tabs>
        <w:tab w:val="center" w:pos="4680"/>
        <w:tab w:val="right" w:pos="9360"/>
      </w:tabs>
    </w:pPr>
  </w:style>
  <w:style w:type="character" w:customStyle="1" w:styleId="FooterChar">
    <w:name w:val="Footer Char"/>
    <w:basedOn w:val="DefaultParagraphFont"/>
    <w:link w:val="Footer"/>
    <w:rsid w:val="005D2CF6"/>
    <w:rPr>
      <w:sz w:val="28"/>
      <w:szCs w:val="28"/>
    </w:rPr>
  </w:style>
  <w:style w:type="paragraph" w:styleId="ListParagraph">
    <w:name w:val="List Paragraph"/>
    <w:aliases w:val="List Paragraph 1,bullet,Norm,Nga 3,Đoạn của Danh sách,List Paragraph11,Paragraph,liet ke,List para,List Paragraph-rfp content,bullet 1,abc,List Paragraph1,List Paragraph111,List Paragraph2,List Paragraph1111,Đoạn c𞹺Danh sách,liet k"/>
    <w:basedOn w:val="Normal"/>
    <w:link w:val="ListParagraphChar"/>
    <w:uiPriority w:val="34"/>
    <w:qFormat/>
    <w:rsid w:val="00DD0DB3"/>
    <w:pPr>
      <w:ind w:left="720"/>
      <w:contextualSpacing/>
    </w:pPr>
  </w:style>
  <w:style w:type="character" w:styleId="Hyperlink">
    <w:name w:val="Hyperlink"/>
    <w:basedOn w:val="DefaultParagraphFont"/>
    <w:uiPriority w:val="99"/>
    <w:unhideWhenUsed/>
    <w:rsid w:val="00DD0DB3"/>
    <w:rPr>
      <w:color w:val="0000FF" w:themeColor="hyperlink"/>
      <w:u w:val="single"/>
    </w:rPr>
  </w:style>
  <w:style w:type="character" w:customStyle="1" w:styleId="ListParagraphChar">
    <w:name w:val="List Paragraph Char"/>
    <w:aliases w:val="List Paragraph 1 Char,bullet Char,Norm Char,Nga 3 Char,Đoạn của Danh sách Char,List Paragraph11 Char,Paragraph Char,liet ke Char,List para Char,List Paragraph-rfp content Char,bullet 1 Char,abc Char,List Paragraph1 Char,liet k Char"/>
    <w:link w:val="ListParagraph"/>
    <w:uiPriority w:val="34"/>
    <w:qFormat/>
    <w:rsid w:val="00283395"/>
    <w:rPr>
      <w:sz w:val="28"/>
      <w:szCs w:val="28"/>
    </w:rPr>
  </w:style>
  <w:style w:type="character" w:styleId="PlaceholderText">
    <w:name w:val="Placeholder Text"/>
    <w:basedOn w:val="DefaultParagraphFont"/>
    <w:uiPriority w:val="99"/>
    <w:semiHidden/>
    <w:rsid w:val="00CD09FF"/>
    <w:rPr>
      <w:color w:val="808080"/>
    </w:rPr>
  </w:style>
  <w:style w:type="paragraph" w:styleId="NormalWeb">
    <w:name w:val="Normal (Web)"/>
    <w:basedOn w:val="Normal"/>
    <w:uiPriority w:val="99"/>
    <w:unhideWhenUsed/>
    <w:rsid w:val="00CD09FF"/>
    <w:pPr>
      <w:spacing w:before="100" w:beforeAutospacing="1" w:after="100" w:afterAutospacing="1"/>
    </w:pPr>
    <w:rPr>
      <w:sz w:val="24"/>
      <w:szCs w:val="24"/>
    </w:rPr>
  </w:style>
  <w:style w:type="character" w:customStyle="1" w:styleId="go">
    <w:name w:val="go"/>
    <w:basedOn w:val="DefaultParagraphFont"/>
    <w:rsid w:val="0046462F"/>
  </w:style>
  <w:style w:type="character" w:customStyle="1" w:styleId="Heading2Char">
    <w:name w:val="Heading 2 Char"/>
    <w:basedOn w:val="DefaultParagraphFont"/>
    <w:link w:val="Heading2"/>
    <w:uiPriority w:val="9"/>
    <w:semiHidden/>
    <w:rsid w:val="00221198"/>
    <w:rPr>
      <w:rFonts w:asciiTheme="majorHAnsi" w:eastAsiaTheme="majorEastAsia" w:hAnsiTheme="majorHAnsi" w:cstheme="majorBidi"/>
      <w:b/>
      <w:bCs/>
      <w:color w:val="4F81BD" w:themeColor="accent1"/>
      <w:sz w:val="26"/>
      <w:szCs w:val="26"/>
    </w:rPr>
  </w:style>
  <w:style w:type="paragraph" w:customStyle="1" w:styleId="Indent10">
    <w:name w:val="Indent 1"/>
    <w:basedOn w:val="Normal"/>
    <w:link w:val="Indent1Char"/>
    <w:qFormat/>
    <w:rsid w:val="00221198"/>
    <w:pPr>
      <w:numPr>
        <w:numId w:val="7"/>
      </w:numPr>
      <w:tabs>
        <w:tab w:val="left" w:pos="1740"/>
      </w:tabs>
      <w:spacing w:before="60" w:after="60"/>
      <w:jc w:val="both"/>
    </w:pPr>
    <w:rPr>
      <w:sz w:val="24"/>
      <w:szCs w:val="24"/>
    </w:rPr>
  </w:style>
  <w:style w:type="character" w:customStyle="1" w:styleId="Indent1Char">
    <w:name w:val="Indent 1 Char"/>
    <w:link w:val="Indent10"/>
    <w:rsid w:val="00221198"/>
    <w:rPr>
      <w:sz w:val="24"/>
      <w:szCs w:val="24"/>
    </w:rPr>
  </w:style>
  <w:style w:type="paragraph" w:customStyle="1" w:styleId="Indent2">
    <w:name w:val="Indent 2"/>
    <w:basedOn w:val="Normal"/>
    <w:link w:val="Indent2Char"/>
    <w:uiPriority w:val="99"/>
    <w:qFormat/>
    <w:rsid w:val="00221198"/>
    <w:pPr>
      <w:spacing w:before="120" w:after="120" w:line="288" w:lineRule="auto"/>
      <w:jc w:val="both"/>
    </w:pPr>
    <w:rPr>
      <w:sz w:val="26"/>
      <w:szCs w:val="26"/>
      <w:lang w:val="vi-VN"/>
    </w:rPr>
  </w:style>
  <w:style w:type="character" w:customStyle="1" w:styleId="Indent2Char">
    <w:name w:val="Indent 2 Char"/>
    <w:link w:val="Indent2"/>
    <w:uiPriority w:val="99"/>
    <w:rsid w:val="00221198"/>
    <w:rPr>
      <w:sz w:val="26"/>
      <w:szCs w:val="26"/>
      <w:lang w:val="vi-VN"/>
    </w:rPr>
  </w:style>
  <w:style w:type="paragraph" w:customStyle="1" w:styleId="StyleIndent2Verdana">
    <w:name w:val="Style Indent 2 + Verdana"/>
    <w:basedOn w:val="Indent2"/>
    <w:rsid w:val="00221198"/>
    <w:pPr>
      <w:numPr>
        <w:ilvl w:val="1"/>
        <w:numId w:val="8"/>
      </w:numPr>
      <w:tabs>
        <w:tab w:val="left" w:pos="360"/>
        <w:tab w:val="left" w:pos="1440"/>
        <w:tab w:val="left" w:pos="1560"/>
      </w:tabs>
      <w:spacing w:line="300" w:lineRule="auto"/>
      <w:ind w:left="1560" w:hanging="426"/>
    </w:pPr>
    <w:rPr>
      <w:rFonts w:ascii="Verdana" w:hAnsi="Verdana"/>
      <w:sz w:val="21"/>
    </w:rPr>
  </w:style>
  <w:style w:type="paragraph" w:customStyle="1" w:styleId="Indent3">
    <w:name w:val="Indent 3"/>
    <w:basedOn w:val="Indent2"/>
    <w:qFormat/>
    <w:rsid w:val="00221198"/>
    <w:pPr>
      <w:numPr>
        <w:numId w:val="9"/>
      </w:numPr>
      <w:tabs>
        <w:tab w:val="left" w:pos="2160"/>
      </w:tabs>
      <w:ind w:left="1583"/>
    </w:pPr>
    <w:rPr>
      <w:rFonts w:eastAsia="MS Mincho"/>
      <w:lang w:val="es-ES_tradnl" w:eastAsia="ar-SA"/>
    </w:rPr>
  </w:style>
  <w:style w:type="paragraph" w:customStyle="1" w:styleId="Indent4">
    <w:name w:val="Indent 4"/>
    <w:basedOn w:val="Indent3"/>
    <w:link w:val="Indent4Char"/>
    <w:qFormat/>
    <w:rsid w:val="00221198"/>
    <w:pPr>
      <w:numPr>
        <w:numId w:val="10"/>
      </w:numPr>
      <w:tabs>
        <w:tab w:val="clear" w:pos="2160"/>
        <w:tab w:val="left" w:pos="2410"/>
      </w:tabs>
      <w:spacing w:line="360" w:lineRule="auto"/>
      <w:ind w:left="3240"/>
    </w:pPr>
  </w:style>
  <w:style w:type="character" w:customStyle="1" w:styleId="Indent4Char">
    <w:name w:val="Indent 4 Char"/>
    <w:link w:val="Indent4"/>
    <w:rsid w:val="00221198"/>
    <w:rPr>
      <w:rFonts w:eastAsia="MS Mincho"/>
      <w:sz w:val="26"/>
      <w:szCs w:val="26"/>
      <w:lang w:val="es-ES_tradnl" w:eastAsia="ar-SA"/>
    </w:rPr>
  </w:style>
  <w:style w:type="paragraph" w:customStyle="1" w:styleId="Indent1">
    <w:name w:val="Indent1"/>
    <w:basedOn w:val="Normal"/>
    <w:rsid w:val="00221198"/>
    <w:pPr>
      <w:numPr>
        <w:numId w:val="11"/>
      </w:numPr>
      <w:tabs>
        <w:tab w:val="left" w:pos="927"/>
      </w:tabs>
      <w:spacing w:before="120" w:after="60" w:line="360" w:lineRule="auto"/>
      <w:jc w:val="both"/>
    </w:pPr>
    <w:rPr>
      <w:sz w:val="26"/>
      <w:szCs w:val="26"/>
    </w:rPr>
  </w:style>
  <w:style w:type="character" w:styleId="Strong">
    <w:name w:val="Strong"/>
    <w:basedOn w:val="DefaultParagraphFont"/>
    <w:uiPriority w:val="22"/>
    <w:qFormat/>
    <w:rsid w:val="00613806"/>
    <w:rPr>
      <w:b/>
      <w:bCs/>
    </w:rPr>
  </w:style>
  <w:style w:type="character" w:customStyle="1" w:styleId="Heading1Char">
    <w:name w:val="Heading 1 Char"/>
    <w:basedOn w:val="DefaultParagraphFont"/>
    <w:link w:val="Heading1"/>
    <w:uiPriority w:val="9"/>
    <w:rsid w:val="00971668"/>
    <w:rPr>
      <w:rFonts w:ascii=".VnTime" w:hAnsi=".VnTime"/>
      <w:b/>
      <w:i/>
      <w:sz w:val="24"/>
    </w:rPr>
  </w:style>
  <w:style w:type="character" w:customStyle="1" w:styleId="Heading3Char">
    <w:name w:val="Heading 3 Char"/>
    <w:basedOn w:val="DefaultParagraphFont"/>
    <w:link w:val="Heading3"/>
    <w:uiPriority w:val="9"/>
    <w:rsid w:val="00971668"/>
    <w:rPr>
      <w:rFonts w:ascii=".VnTime" w:hAnsi=".VnTime"/>
      <w:b/>
      <w:i/>
      <w:sz w:val="28"/>
    </w:rPr>
  </w:style>
  <w:style w:type="character" w:customStyle="1" w:styleId="Heading4Char">
    <w:name w:val="Heading 4 Char"/>
    <w:basedOn w:val="DefaultParagraphFont"/>
    <w:link w:val="Heading4"/>
    <w:uiPriority w:val="9"/>
    <w:rsid w:val="00971668"/>
    <w:rPr>
      <w:rFonts w:ascii=".VnTimeH" w:hAnsi=".VnTimeH"/>
      <w:b/>
      <w:color w:val="000000"/>
      <w:sz w:val="26"/>
    </w:rPr>
  </w:style>
  <w:style w:type="character" w:customStyle="1" w:styleId="Heading5Char">
    <w:name w:val="Heading 5 Char"/>
    <w:basedOn w:val="DefaultParagraphFont"/>
    <w:link w:val="Heading5"/>
    <w:uiPriority w:val="9"/>
    <w:rsid w:val="00971668"/>
    <w:rPr>
      <w:rFonts w:ascii=".VnTimeH" w:hAnsi=".VnTimeH"/>
      <w:b/>
      <w:sz w:val="28"/>
    </w:rPr>
  </w:style>
  <w:style w:type="character" w:customStyle="1" w:styleId="Heading6Char">
    <w:name w:val="Heading 6 Char"/>
    <w:basedOn w:val="DefaultParagraphFont"/>
    <w:link w:val="Heading6"/>
    <w:uiPriority w:val="9"/>
    <w:rsid w:val="00971668"/>
    <w:rPr>
      <w:rFonts w:ascii=".VnCommercial Script" w:hAnsi=".VnCommercial Script"/>
      <w:b/>
      <w:sz w:val="42"/>
    </w:rPr>
  </w:style>
  <w:style w:type="paragraph" w:styleId="Title">
    <w:name w:val="Title"/>
    <w:basedOn w:val="Normal"/>
    <w:next w:val="Normal"/>
    <w:link w:val="TitleChar"/>
    <w:uiPriority w:val="10"/>
    <w:qFormat/>
    <w:rsid w:val="00971668"/>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971668"/>
    <w:rPr>
      <w:rFonts w:ascii="Calibri" w:eastAsia="Calibri" w:hAnsi="Calibri" w:cs="Calibri"/>
      <w:b/>
      <w:sz w:val="72"/>
      <w:szCs w:val="72"/>
    </w:rPr>
  </w:style>
  <w:style w:type="character" w:customStyle="1" w:styleId="BodyTextChar">
    <w:name w:val="Body Text Char"/>
    <w:aliases w:val="Body Text Char Char Char Char Char"/>
    <w:basedOn w:val="DefaultParagraphFont"/>
    <w:link w:val="BodyText"/>
    <w:rsid w:val="00971668"/>
    <w:rPr>
      <w:rFonts w:ascii=".VnTime" w:hAnsi=".VnTime"/>
      <w:sz w:val="28"/>
    </w:rPr>
  </w:style>
  <w:style w:type="character" w:customStyle="1" w:styleId="Heading40">
    <w:name w:val="Heading #4_"/>
    <w:basedOn w:val="DefaultParagraphFont"/>
    <w:link w:val="Heading41"/>
    <w:rsid w:val="00971668"/>
    <w:rPr>
      <w:b/>
      <w:bCs/>
      <w:sz w:val="26"/>
      <w:szCs w:val="26"/>
    </w:rPr>
  </w:style>
  <w:style w:type="character" w:customStyle="1" w:styleId="BodyTextChar1">
    <w:name w:val="Body Text Char1"/>
    <w:basedOn w:val="DefaultParagraphFont"/>
    <w:uiPriority w:val="99"/>
    <w:semiHidden/>
    <w:rsid w:val="00971668"/>
  </w:style>
  <w:style w:type="paragraph" w:customStyle="1" w:styleId="Heading41">
    <w:name w:val="Heading #4"/>
    <w:basedOn w:val="Normal"/>
    <w:link w:val="Heading40"/>
    <w:rsid w:val="00971668"/>
    <w:pPr>
      <w:widowControl w:val="0"/>
      <w:ind w:left="550" w:firstLine="100"/>
      <w:outlineLvl w:val="3"/>
    </w:pPr>
    <w:rPr>
      <w:b/>
      <w:bCs/>
      <w:sz w:val="26"/>
      <w:szCs w:val="26"/>
    </w:rPr>
  </w:style>
  <w:style w:type="character" w:customStyle="1" w:styleId="Picturecaption">
    <w:name w:val="Picture caption_"/>
    <w:basedOn w:val="DefaultParagraphFont"/>
    <w:link w:val="Picturecaption0"/>
    <w:rsid w:val="00971668"/>
    <w:rPr>
      <w:sz w:val="26"/>
      <w:szCs w:val="26"/>
    </w:rPr>
  </w:style>
  <w:style w:type="paragraph" w:customStyle="1" w:styleId="Picturecaption0">
    <w:name w:val="Picture caption"/>
    <w:basedOn w:val="Normal"/>
    <w:link w:val="Picturecaption"/>
    <w:rsid w:val="00971668"/>
    <w:pPr>
      <w:widowControl w:val="0"/>
    </w:pPr>
    <w:rPr>
      <w:sz w:val="26"/>
      <w:szCs w:val="26"/>
    </w:rPr>
  </w:style>
  <w:style w:type="paragraph" w:styleId="Subtitle">
    <w:name w:val="Subtitle"/>
    <w:basedOn w:val="Normal"/>
    <w:next w:val="Normal"/>
    <w:link w:val="SubtitleChar"/>
    <w:uiPriority w:val="11"/>
    <w:qFormat/>
    <w:rsid w:val="00971668"/>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71668"/>
    <w:rPr>
      <w:rFonts w:ascii="Georgia" w:eastAsia="Georgia" w:hAnsi="Georgia" w:cs="Georgia"/>
      <w:i/>
      <w:color w:val="666666"/>
      <w:sz w:val="48"/>
      <w:szCs w:val="48"/>
    </w:rPr>
  </w:style>
  <w:style w:type="numbering" w:customStyle="1" w:styleId="NoList1">
    <w:name w:val="No List1"/>
    <w:next w:val="NoList"/>
    <w:uiPriority w:val="99"/>
    <w:semiHidden/>
    <w:unhideWhenUsed/>
    <w:rsid w:val="00214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00"/>
    <w:rPr>
      <w:sz w:val="28"/>
      <w:szCs w:val="28"/>
    </w:rPr>
  </w:style>
  <w:style w:type="paragraph" w:styleId="Heading1">
    <w:name w:val="heading 1"/>
    <w:basedOn w:val="Normal"/>
    <w:next w:val="Normal"/>
    <w:link w:val="Heading1Char"/>
    <w:uiPriority w:val="9"/>
    <w:qFormat/>
    <w:rsid w:val="0010097C"/>
    <w:pPr>
      <w:keepNext/>
      <w:spacing w:line="300" w:lineRule="exact"/>
      <w:jc w:val="center"/>
      <w:outlineLvl w:val="0"/>
    </w:pPr>
    <w:rPr>
      <w:rFonts w:ascii=".VnTime" w:hAnsi=".VnTime"/>
      <w:b/>
      <w:i/>
      <w:sz w:val="24"/>
      <w:szCs w:val="20"/>
    </w:rPr>
  </w:style>
  <w:style w:type="paragraph" w:styleId="Heading2">
    <w:name w:val="heading 2"/>
    <w:basedOn w:val="Normal"/>
    <w:next w:val="Normal"/>
    <w:link w:val="Heading2Char"/>
    <w:uiPriority w:val="9"/>
    <w:semiHidden/>
    <w:unhideWhenUsed/>
    <w:qFormat/>
    <w:rsid w:val="00221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10097C"/>
    <w:pPr>
      <w:keepNext/>
      <w:jc w:val="center"/>
      <w:outlineLvl w:val="2"/>
    </w:pPr>
    <w:rPr>
      <w:rFonts w:ascii=".VnTime" w:hAnsi=".VnTime"/>
      <w:b/>
      <w:i/>
      <w:szCs w:val="20"/>
    </w:rPr>
  </w:style>
  <w:style w:type="paragraph" w:styleId="Heading4">
    <w:name w:val="heading 4"/>
    <w:basedOn w:val="Normal"/>
    <w:next w:val="Normal"/>
    <w:link w:val="Heading4Char"/>
    <w:uiPriority w:val="9"/>
    <w:qFormat/>
    <w:rsid w:val="0010097C"/>
    <w:pPr>
      <w:keepNext/>
      <w:jc w:val="both"/>
      <w:outlineLvl w:val="3"/>
    </w:pPr>
    <w:rPr>
      <w:rFonts w:ascii=".VnTimeH" w:hAnsi=".VnTimeH"/>
      <w:b/>
      <w:color w:val="000000"/>
      <w:sz w:val="26"/>
      <w:szCs w:val="20"/>
    </w:rPr>
  </w:style>
  <w:style w:type="paragraph" w:styleId="Heading5">
    <w:name w:val="heading 5"/>
    <w:basedOn w:val="Normal"/>
    <w:next w:val="Normal"/>
    <w:link w:val="Heading5Char"/>
    <w:uiPriority w:val="9"/>
    <w:qFormat/>
    <w:rsid w:val="0010097C"/>
    <w:pPr>
      <w:keepNext/>
      <w:spacing w:line="380" w:lineRule="exact"/>
      <w:jc w:val="center"/>
      <w:outlineLvl w:val="4"/>
    </w:pPr>
    <w:rPr>
      <w:rFonts w:ascii=".VnTimeH" w:hAnsi=".VnTimeH"/>
      <w:b/>
      <w:szCs w:val="20"/>
    </w:rPr>
  </w:style>
  <w:style w:type="paragraph" w:styleId="Heading6">
    <w:name w:val="heading 6"/>
    <w:basedOn w:val="Normal"/>
    <w:next w:val="Normal"/>
    <w:link w:val="Heading6Char"/>
    <w:uiPriority w:val="9"/>
    <w:qFormat/>
    <w:rsid w:val="0010097C"/>
    <w:pPr>
      <w:keepNext/>
      <w:spacing w:line="300" w:lineRule="exact"/>
      <w:jc w:val="right"/>
      <w:outlineLvl w:val="5"/>
    </w:pPr>
    <w:rPr>
      <w:rFonts w:ascii=".VnCommercial Script" w:hAnsi=".VnCommercial Script"/>
      <w:b/>
      <w:sz w:val="42"/>
      <w:szCs w:val="20"/>
    </w:rPr>
  </w:style>
  <w:style w:type="paragraph" w:styleId="Heading8">
    <w:name w:val="heading 8"/>
    <w:basedOn w:val="Normal"/>
    <w:next w:val="Normal"/>
    <w:qFormat/>
    <w:rsid w:val="0010097C"/>
    <w:pPr>
      <w:keepNext/>
      <w:spacing w:before="120"/>
      <w:jc w:val="center"/>
      <w:outlineLvl w:val="7"/>
    </w:pPr>
    <w:rPr>
      <w:rFonts w:ascii=".VnArialH" w:hAnsi=".VnArial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w:basedOn w:val="Normal"/>
    <w:link w:val="BodyTextChar"/>
    <w:qFormat/>
    <w:rsid w:val="0010097C"/>
    <w:pPr>
      <w:jc w:val="both"/>
    </w:pPr>
    <w:rPr>
      <w:rFonts w:ascii=".VnTime" w:hAnsi=".VnTime"/>
      <w:szCs w:val="20"/>
    </w:rPr>
  </w:style>
  <w:style w:type="paragraph" w:customStyle="1" w:styleId="Char">
    <w:name w:val="Char"/>
    <w:basedOn w:val="Normal"/>
    <w:rsid w:val="0010097C"/>
    <w:rPr>
      <w:rFonts w:ascii="Arial" w:hAnsi="Arial"/>
      <w:sz w:val="22"/>
      <w:szCs w:val="20"/>
      <w:lang w:val="en-AU"/>
    </w:rPr>
  </w:style>
  <w:style w:type="table" w:styleId="TableGrid">
    <w:name w:val="Table Grid"/>
    <w:basedOn w:val="TableNormal"/>
    <w:uiPriority w:val="39"/>
    <w:rsid w:val="00CE2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91FB0"/>
    <w:rPr>
      <w:rFonts w:ascii="Tahoma" w:hAnsi="Tahoma"/>
      <w:sz w:val="16"/>
      <w:szCs w:val="16"/>
    </w:rPr>
  </w:style>
  <w:style w:type="character" w:customStyle="1" w:styleId="BalloonTextChar">
    <w:name w:val="Balloon Text Char"/>
    <w:link w:val="BalloonText"/>
    <w:uiPriority w:val="99"/>
    <w:rsid w:val="00191FB0"/>
    <w:rPr>
      <w:rFonts w:ascii="Tahoma" w:hAnsi="Tahoma" w:cs="Tahoma"/>
      <w:sz w:val="16"/>
      <w:szCs w:val="16"/>
    </w:rPr>
  </w:style>
  <w:style w:type="paragraph" w:styleId="Header">
    <w:name w:val="header"/>
    <w:basedOn w:val="Normal"/>
    <w:link w:val="HeaderChar"/>
    <w:uiPriority w:val="99"/>
    <w:unhideWhenUsed/>
    <w:rsid w:val="005D2CF6"/>
    <w:pPr>
      <w:tabs>
        <w:tab w:val="center" w:pos="4680"/>
        <w:tab w:val="right" w:pos="9360"/>
      </w:tabs>
    </w:pPr>
  </w:style>
  <w:style w:type="character" w:customStyle="1" w:styleId="HeaderChar">
    <w:name w:val="Header Char"/>
    <w:basedOn w:val="DefaultParagraphFont"/>
    <w:link w:val="Header"/>
    <w:uiPriority w:val="99"/>
    <w:rsid w:val="005D2CF6"/>
    <w:rPr>
      <w:sz w:val="28"/>
      <w:szCs w:val="28"/>
    </w:rPr>
  </w:style>
  <w:style w:type="paragraph" w:styleId="Footer">
    <w:name w:val="footer"/>
    <w:basedOn w:val="Normal"/>
    <w:link w:val="FooterChar"/>
    <w:unhideWhenUsed/>
    <w:rsid w:val="005D2CF6"/>
    <w:pPr>
      <w:tabs>
        <w:tab w:val="center" w:pos="4680"/>
        <w:tab w:val="right" w:pos="9360"/>
      </w:tabs>
    </w:pPr>
  </w:style>
  <w:style w:type="character" w:customStyle="1" w:styleId="FooterChar">
    <w:name w:val="Footer Char"/>
    <w:basedOn w:val="DefaultParagraphFont"/>
    <w:link w:val="Footer"/>
    <w:rsid w:val="005D2CF6"/>
    <w:rPr>
      <w:sz w:val="28"/>
      <w:szCs w:val="28"/>
    </w:rPr>
  </w:style>
  <w:style w:type="paragraph" w:styleId="ListParagraph">
    <w:name w:val="List Paragraph"/>
    <w:aliases w:val="List Paragraph 1,bullet,Norm,Nga 3,Đoạn của Danh sách,List Paragraph11,Paragraph,liet ke,List para,List Paragraph-rfp content,bullet 1,abc,List Paragraph1,List Paragraph111,List Paragraph2,List Paragraph1111,Đoạn c𞹺Danh sách,liet k"/>
    <w:basedOn w:val="Normal"/>
    <w:link w:val="ListParagraphChar"/>
    <w:uiPriority w:val="34"/>
    <w:qFormat/>
    <w:rsid w:val="00DD0DB3"/>
    <w:pPr>
      <w:ind w:left="720"/>
      <w:contextualSpacing/>
    </w:pPr>
  </w:style>
  <w:style w:type="character" w:styleId="Hyperlink">
    <w:name w:val="Hyperlink"/>
    <w:basedOn w:val="DefaultParagraphFont"/>
    <w:uiPriority w:val="99"/>
    <w:unhideWhenUsed/>
    <w:rsid w:val="00DD0DB3"/>
    <w:rPr>
      <w:color w:val="0000FF" w:themeColor="hyperlink"/>
      <w:u w:val="single"/>
    </w:rPr>
  </w:style>
  <w:style w:type="character" w:customStyle="1" w:styleId="ListParagraphChar">
    <w:name w:val="List Paragraph Char"/>
    <w:aliases w:val="List Paragraph 1 Char,bullet Char,Norm Char,Nga 3 Char,Đoạn của Danh sách Char,List Paragraph11 Char,Paragraph Char,liet ke Char,List para Char,List Paragraph-rfp content Char,bullet 1 Char,abc Char,List Paragraph1 Char,liet k Char"/>
    <w:link w:val="ListParagraph"/>
    <w:uiPriority w:val="34"/>
    <w:qFormat/>
    <w:rsid w:val="00283395"/>
    <w:rPr>
      <w:sz w:val="28"/>
      <w:szCs w:val="28"/>
    </w:rPr>
  </w:style>
  <w:style w:type="character" w:styleId="PlaceholderText">
    <w:name w:val="Placeholder Text"/>
    <w:basedOn w:val="DefaultParagraphFont"/>
    <w:uiPriority w:val="99"/>
    <w:semiHidden/>
    <w:rsid w:val="00CD09FF"/>
    <w:rPr>
      <w:color w:val="808080"/>
    </w:rPr>
  </w:style>
  <w:style w:type="paragraph" w:styleId="NormalWeb">
    <w:name w:val="Normal (Web)"/>
    <w:basedOn w:val="Normal"/>
    <w:uiPriority w:val="99"/>
    <w:unhideWhenUsed/>
    <w:rsid w:val="00CD09FF"/>
    <w:pPr>
      <w:spacing w:before="100" w:beforeAutospacing="1" w:after="100" w:afterAutospacing="1"/>
    </w:pPr>
    <w:rPr>
      <w:sz w:val="24"/>
      <w:szCs w:val="24"/>
    </w:rPr>
  </w:style>
  <w:style w:type="character" w:customStyle="1" w:styleId="go">
    <w:name w:val="go"/>
    <w:basedOn w:val="DefaultParagraphFont"/>
    <w:rsid w:val="0046462F"/>
  </w:style>
  <w:style w:type="character" w:customStyle="1" w:styleId="Heading2Char">
    <w:name w:val="Heading 2 Char"/>
    <w:basedOn w:val="DefaultParagraphFont"/>
    <w:link w:val="Heading2"/>
    <w:uiPriority w:val="9"/>
    <w:semiHidden/>
    <w:rsid w:val="00221198"/>
    <w:rPr>
      <w:rFonts w:asciiTheme="majorHAnsi" w:eastAsiaTheme="majorEastAsia" w:hAnsiTheme="majorHAnsi" w:cstheme="majorBidi"/>
      <w:b/>
      <w:bCs/>
      <w:color w:val="4F81BD" w:themeColor="accent1"/>
      <w:sz w:val="26"/>
      <w:szCs w:val="26"/>
    </w:rPr>
  </w:style>
  <w:style w:type="paragraph" w:customStyle="1" w:styleId="Indent10">
    <w:name w:val="Indent 1"/>
    <w:basedOn w:val="Normal"/>
    <w:link w:val="Indent1Char"/>
    <w:qFormat/>
    <w:rsid w:val="00221198"/>
    <w:pPr>
      <w:numPr>
        <w:numId w:val="7"/>
      </w:numPr>
      <w:tabs>
        <w:tab w:val="left" w:pos="1740"/>
      </w:tabs>
      <w:spacing w:before="60" w:after="60"/>
      <w:jc w:val="both"/>
    </w:pPr>
    <w:rPr>
      <w:sz w:val="24"/>
      <w:szCs w:val="24"/>
    </w:rPr>
  </w:style>
  <w:style w:type="character" w:customStyle="1" w:styleId="Indent1Char">
    <w:name w:val="Indent 1 Char"/>
    <w:link w:val="Indent10"/>
    <w:rsid w:val="00221198"/>
    <w:rPr>
      <w:sz w:val="24"/>
      <w:szCs w:val="24"/>
    </w:rPr>
  </w:style>
  <w:style w:type="paragraph" w:customStyle="1" w:styleId="Indent2">
    <w:name w:val="Indent 2"/>
    <w:basedOn w:val="Normal"/>
    <w:link w:val="Indent2Char"/>
    <w:uiPriority w:val="99"/>
    <w:qFormat/>
    <w:rsid w:val="00221198"/>
    <w:pPr>
      <w:spacing w:before="120" w:after="120" w:line="288" w:lineRule="auto"/>
      <w:jc w:val="both"/>
    </w:pPr>
    <w:rPr>
      <w:sz w:val="26"/>
      <w:szCs w:val="26"/>
      <w:lang w:val="vi-VN"/>
    </w:rPr>
  </w:style>
  <w:style w:type="character" w:customStyle="1" w:styleId="Indent2Char">
    <w:name w:val="Indent 2 Char"/>
    <w:link w:val="Indent2"/>
    <w:uiPriority w:val="99"/>
    <w:rsid w:val="00221198"/>
    <w:rPr>
      <w:sz w:val="26"/>
      <w:szCs w:val="26"/>
      <w:lang w:val="vi-VN"/>
    </w:rPr>
  </w:style>
  <w:style w:type="paragraph" w:customStyle="1" w:styleId="StyleIndent2Verdana">
    <w:name w:val="Style Indent 2 + Verdana"/>
    <w:basedOn w:val="Indent2"/>
    <w:rsid w:val="00221198"/>
    <w:pPr>
      <w:numPr>
        <w:ilvl w:val="1"/>
        <w:numId w:val="8"/>
      </w:numPr>
      <w:tabs>
        <w:tab w:val="left" w:pos="360"/>
        <w:tab w:val="left" w:pos="1440"/>
        <w:tab w:val="left" w:pos="1560"/>
      </w:tabs>
      <w:spacing w:line="300" w:lineRule="auto"/>
      <w:ind w:left="1560" w:hanging="426"/>
    </w:pPr>
    <w:rPr>
      <w:rFonts w:ascii="Verdana" w:hAnsi="Verdana"/>
      <w:sz w:val="21"/>
    </w:rPr>
  </w:style>
  <w:style w:type="paragraph" w:customStyle="1" w:styleId="Indent3">
    <w:name w:val="Indent 3"/>
    <w:basedOn w:val="Indent2"/>
    <w:qFormat/>
    <w:rsid w:val="00221198"/>
    <w:pPr>
      <w:numPr>
        <w:numId w:val="9"/>
      </w:numPr>
      <w:tabs>
        <w:tab w:val="left" w:pos="2160"/>
      </w:tabs>
      <w:ind w:left="1583"/>
    </w:pPr>
    <w:rPr>
      <w:rFonts w:eastAsia="MS Mincho"/>
      <w:lang w:val="es-ES_tradnl" w:eastAsia="ar-SA"/>
    </w:rPr>
  </w:style>
  <w:style w:type="paragraph" w:customStyle="1" w:styleId="Indent4">
    <w:name w:val="Indent 4"/>
    <w:basedOn w:val="Indent3"/>
    <w:link w:val="Indent4Char"/>
    <w:qFormat/>
    <w:rsid w:val="00221198"/>
    <w:pPr>
      <w:numPr>
        <w:numId w:val="10"/>
      </w:numPr>
      <w:tabs>
        <w:tab w:val="clear" w:pos="2160"/>
        <w:tab w:val="left" w:pos="2410"/>
      </w:tabs>
      <w:spacing w:line="360" w:lineRule="auto"/>
      <w:ind w:left="3240"/>
    </w:pPr>
  </w:style>
  <w:style w:type="character" w:customStyle="1" w:styleId="Indent4Char">
    <w:name w:val="Indent 4 Char"/>
    <w:link w:val="Indent4"/>
    <w:rsid w:val="00221198"/>
    <w:rPr>
      <w:rFonts w:eastAsia="MS Mincho"/>
      <w:sz w:val="26"/>
      <w:szCs w:val="26"/>
      <w:lang w:val="es-ES_tradnl" w:eastAsia="ar-SA"/>
    </w:rPr>
  </w:style>
  <w:style w:type="paragraph" w:customStyle="1" w:styleId="Indent1">
    <w:name w:val="Indent1"/>
    <w:basedOn w:val="Normal"/>
    <w:rsid w:val="00221198"/>
    <w:pPr>
      <w:numPr>
        <w:numId w:val="11"/>
      </w:numPr>
      <w:tabs>
        <w:tab w:val="left" w:pos="927"/>
      </w:tabs>
      <w:spacing w:before="120" w:after="60" w:line="360" w:lineRule="auto"/>
      <w:jc w:val="both"/>
    </w:pPr>
    <w:rPr>
      <w:sz w:val="26"/>
      <w:szCs w:val="26"/>
    </w:rPr>
  </w:style>
  <w:style w:type="character" w:styleId="Strong">
    <w:name w:val="Strong"/>
    <w:basedOn w:val="DefaultParagraphFont"/>
    <w:uiPriority w:val="22"/>
    <w:qFormat/>
    <w:rsid w:val="00613806"/>
    <w:rPr>
      <w:b/>
      <w:bCs/>
    </w:rPr>
  </w:style>
  <w:style w:type="character" w:customStyle="1" w:styleId="Heading1Char">
    <w:name w:val="Heading 1 Char"/>
    <w:basedOn w:val="DefaultParagraphFont"/>
    <w:link w:val="Heading1"/>
    <w:uiPriority w:val="9"/>
    <w:rsid w:val="00971668"/>
    <w:rPr>
      <w:rFonts w:ascii=".VnTime" w:hAnsi=".VnTime"/>
      <w:b/>
      <w:i/>
      <w:sz w:val="24"/>
    </w:rPr>
  </w:style>
  <w:style w:type="character" w:customStyle="1" w:styleId="Heading3Char">
    <w:name w:val="Heading 3 Char"/>
    <w:basedOn w:val="DefaultParagraphFont"/>
    <w:link w:val="Heading3"/>
    <w:uiPriority w:val="9"/>
    <w:rsid w:val="00971668"/>
    <w:rPr>
      <w:rFonts w:ascii=".VnTime" w:hAnsi=".VnTime"/>
      <w:b/>
      <w:i/>
      <w:sz w:val="28"/>
    </w:rPr>
  </w:style>
  <w:style w:type="character" w:customStyle="1" w:styleId="Heading4Char">
    <w:name w:val="Heading 4 Char"/>
    <w:basedOn w:val="DefaultParagraphFont"/>
    <w:link w:val="Heading4"/>
    <w:uiPriority w:val="9"/>
    <w:rsid w:val="00971668"/>
    <w:rPr>
      <w:rFonts w:ascii=".VnTimeH" w:hAnsi=".VnTimeH"/>
      <w:b/>
      <w:color w:val="000000"/>
      <w:sz w:val="26"/>
    </w:rPr>
  </w:style>
  <w:style w:type="character" w:customStyle="1" w:styleId="Heading5Char">
    <w:name w:val="Heading 5 Char"/>
    <w:basedOn w:val="DefaultParagraphFont"/>
    <w:link w:val="Heading5"/>
    <w:uiPriority w:val="9"/>
    <w:rsid w:val="00971668"/>
    <w:rPr>
      <w:rFonts w:ascii=".VnTimeH" w:hAnsi=".VnTimeH"/>
      <w:b/>
      <w:sz w:val="28"/>
    </w:rPr>
  </w:style>
  <w:style w:type="character" w:customStyle="1" w:styleId="Heading6Char">
    <w:name w:val="Heading 6 Char"/>
    <w:basedOn w:val="DefaultParagraphFont"/>
    <w:link w:val="Heading6"/>
    <w:uiPriority w:val="9"/>
    <w:rsid w:val="00971668"/>
    <w:rPr>
      <w:rFonts w:ascii=".VnCommercial Script" w:hAnsi=".VnCommercial Script"/>
      <w:b/>
      <w:sz w:val="42"/>
    </w:rPr>
  </w:style>
  <w:style w:type="paragraph" w:styleId="Title">
    <w:name w:val="Title"/>
    <w:basedOn w:val="Normal"/>
    <w:next w:val="Normal"/>
    <w:link w:val="TitleChar"/>
    <w:uiPriority w:val="10"/>
    <w:qFormat/>
    <w:rsid w:val="00971668"/>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971668"/>
    <w:rPr>
      <w:rFonts w:ascii="Calibri" w:eastAsia="Calibri" w:hAnsi="Calibri" w:cs="Calibri"/>
      <w:b/>
      <w:sz w:val="72"/>
      <w:szCs w:val="72"/>
    </w:rPr>
  </w:style>
  <w:style w:type="character" w:customStyle="1" w:styleId="BodyTextChar">
    <w:name w:val="Body Text Char"/>
    <w:aliases w:val="Body Text Char Char Char Char Char"/>
    <w:basedOn w:val="DefaultParagraphFont"/>
    <w:link w:val="BodyText"/>
    <w:rsid w:val="00971668"/>
    <w:rPr>
      <w:rFonts w:ascii=".VnTime" w:hAnsi=".VnTime"/>
      <w:sz w:val="28"/>
    </w:rPr>
  </w:style>
  <w:style w:type="character" w:customStyle="1" w:styleId="Heading40">
    <w:name w:val="Heading #4_"/>
    <w:basedOn w:val="DefaultParagraphFont"/>
    <w:link w:val="Heading41"/>
    <w:rsid w:val="00971668"/>
    <w:rPr>
      <w:b/>
      <w:bCs/>
      <w:sz w:val="26"/>
      <w:szCs w:val="26"/>
    </w:rPr>
  </w:style>
  <w:style w:type="character" w:customStyle="1" w:styleId="BodyTextChar1">
    <w:name w:val="Body Text Char1"/>
    <w:basedOn w:val="DefaultParagraphFont"/>
    <w:uiPriority w:val="99"/>
    <w:semiHidden/>
    <w:rsid w:val="00971668"/>
  </w:style>
  <w:style w:type="paragraph" w:customStyle="1" w:styleId="Heading41">
    <w:name w:val="Heading #4"/>
    <w:basedOn w:val="Normal"/>
    <w:link w:val="Heading40"/>
    <w:rsid w:val="00971668"/>
    <w:pPr>
      <w:widowControl w:val="0"/>
      <w:ind w:left="550" w:firstLine="100"/>
      <w:outlineLvl w:val="3"/>
    </w:pPr>
    <w:rPr>
      <w:b/>
      <w:bCs/>
      <w:sz w:val="26"/>
      <w:szCs w:val="26"/>
    </w:rPr>
  </w:style>
  <w:style w:type="character" w:customStyle="1" w:styleId="Picturecaption">
    <w:name w:val="Picture caption_"/>
    <w:basedOn w:val="DefaultParagraphFont"/>
    <w:link w:val="Picturecaption0"/>
    <w:rsid w:val="00971668"/>
    <w:rPr>
      <w:sz w:val="26"/>
      <w:szCs w:val="26"/>
    </w:rPr>
  </w:style>
  <w:style w:type="paragraph" w:customStyle="1" w:styleId="Picturecaption0">
    <w:name w:val="Picture caption"/>
    <w:basedOn w:val="Normal"/>
    <w:link w:val="Picturecaption"/>
    <w:rsid w:val="00971668"/>
    <w:pPr>
      <w:widowControl w:val="0"/>
    </w:pPr>
    <w:rPr>
      <w:sz w:val="26"/>
      <w:szCs w:val="26"/>
    </w:rPr>
  </w:style>
  <w:style w:type="paragraph" w:styleId="Subtitle">
    <w:name w:val="Subtitle"/>
    <w:basedOn w:val="Normal"/>
    <w:next w:val="Normal"/>
    <w:link w:val="SubtitleChar"/>
    <w:uiPriority w:val="11"/>
    <w:qFormat/>
    <w:rsid w:val="00971668"/>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71668"/>
    <w:rPr>
      <w:rFonts w:ascii="Georgia" w:eastAsia="Georgia" w:hAnsi="Georgia" w:cs="Georgia"/>
      <w:i/>
      <w:color w:val="666666"/>
      <w:sz w:val="48"/>
      <w:szCs w:val="48"/>
    </w:rPr>
  </w:style>
  <w:style w:type="numbering" w:customStyle="1" w:styleId="NoList1">
    <w:name w:val="No List1"/>
    <w:next w:val="NoList"/>
    <w:uiPriority w:val="99"/>
    <w:semiHidden/>
    <w:unhideWhenUsed/>
    <w:rsid w:val="0021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6211">
      <w:bodyDiv w:val="1"/>
      <w:marLeft w:val="0"/>
      <w:marRight w:val="0"/>
      <w:marTop w:val="0"/>
      <w:marBottom w:val="0"/>
      <w:divBdr>
        <w:top w:val="none" w:sz="0" w:space="0" w:color="auto"/>
        <w:left w:val="none" w:sz="0" w:space="0" w:color="auto"/>
        <w:bottom w:val="none" w:sz="0" w:space="0" w:color="auto"/>
        <w:right w:val="none" w:sz="0" w:space="0" w:color="auto"/>
      </w:divBdr>
    </w:div>
    <w:div w:id="540479372">
      <w:bodyDiv w:val="1"/>
      <w:marLeft w:val="0"/>
      <w:marRight w:val="0"/>
      <w:marTop w:val="0"/>
      <w:marBottom w:val="0"/>
      <w:divBdr>
        <w:top w:val="none" w:sz="0" w:space="0" w:color="auto"/>
        <w:left w:val="none" w:sz="0" w:space="0" w:color="auto"/>
        <w:bottom w:val="none" w:sz="0" w:space="0" w:color="auto"/>
        <w:right w:val="none" w:sz="0" w:space="0" w:color="auto"/>
      </w:divBdr>
    </w:div>
    <w:div w:id="1159879296">
      <w:bodyDiv w:val="1"/>
      <w:marLeft w:val="0"/>
      <w:marRight w:val="0"/>
      <w:marTop w:val="0"/>
      <w:marBottom w:val="0"/>
      <w:divBdr>
        <w:top w:val="none" w:sz="0" w:space="0" w:color="auto"/>
        <w:left w:val="none" w:sz="0" w:space="0" w:color="auto"/>
        <w:bottom w:val="none" w:sz="0" w:space="0" w:color="auto"/>
        <w:right w:val="none" w:sz="0" w:space="0" w:color="auto"/>
      </w:divBdr>
    </w:div>
    <w:div w:id="1230918418">
      <w:bodyDiv w:val="1"/>
      <w:marLeft w:val="0"/>
      <w:marRight w:val="0"/>
      <w:marTop w:val="0"/>
      <w:marBottom w:val="0"/>
      <w:divBdr>
        <w:top w:val="none" w:sz="0" w:space="0" w:color="auto"/>
        <w:left w:val="none" w:sz="0" w:space="0" w:color="auto"/>
        <w:bottom w:val="none" w:sz="0" w:space="0" w:color="auto"/>
        <w:right w:val="none" w:sz="0" w:space="0" w:color="auto"/>
      </w:divBdr>
      <w:divsChild>
        <w:div w:id="1429305632">
          <w:marLeft w:val="0"/>
          <w:marRight w:val="0"/>
          <w:marTop w:val="0"/>
          <w:marBottom w:val="0"/>
          <w:divBdr>
            <w:top w:val="none" w:sz="0" w:space="0" w:color="auto"/>
            <w:left w:val="none" w:sz="0" w:space="0" w:color="auto"/>
            <w:bottom w:val="none" w:sz="0" w:space="0" w:color="auto"/>
            <w:right w:val="none" w:sz="0" w:space="0" w:color="auto"/>
          </w:divBdr>
        </w:div>
        <w:div w:id="810290162">
          <w:marLeft w:val="0"/>
          <w:marRight w:val="0"/>
          <w:marTop w:val="0"/>
          <w:marBottom w:val="0"/>
          <w:divBdr>
            <w:top w:val="none" w:sz="0" w:space="0" w:color="auto"/>
            <w:left w:val="none" w:sz="0" w:space="0" w:color="auto"/>
            <w:bottom w:val="none" w:sz="0" w:space="0" w:color="auto"/>
            <w:right w:val="none" w:sz="0" w:space="0" w:color="auto"/>
          </w:divBdr>
        </w:div>
      </w:divsChild>
    </w:div>
    <w:div w:id="1449928361">
      <w:bodyDiv w:val="1"/>
      <w:marLeft w:val="0"/>
      <w:marRight w:val="0"/>
      <w:marTop w:val="0"/>
      <w:marBottom w:val="0"/>
      <w:divBdr>
        <w:top w:val="none" w:sz="0" w:space="0" w:color="auto"/>
        <w:left w:val="none" w:sz="0" w:space="0" w:color="auto"/>
        <w:bottom w:val="none" w:sz="0" w:space="0" w:color="auto"/>
        <w:right w:val="none" w:sz="0" w:space="0" w:color="auto"/>
      </w:divBdr>
    </w:div>
    <w:div w:id="1662004947">
      <w:bodyDiv w:val="1"/>
      <w:marLeft w:val="0"/>
      <w:marRight w:val="0"/>
      <w:marTop w:val="0"/>
      <w:marBottom w:val="0"/>
      <w:divBdr>
        <w:top w:val="none" w:sz="0" w:space="0" w:color="auto"/>
        <w:left w:val="none" w:sz="0" w:space="0" w:color="auto"/>
        <w:bottom w:val="none" w:sz="0" w:space="0" w:color="auto"/>
        <w:right w:val="none" w:sz="0" w:space="0" w:color="auto"/>
      </w:divBdr>
    </w:div>
    <w:div w:id="1808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A373-2059-4E42-90FF-ECFEFB53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UỶ BAN NHÂN DÂN</vt:lpstr>
    </vt:vector>
  </TitlesOfParts>
  <Company>My Home</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Administrator</cp:lastModifiedBy>
  <cp:revision>3</cp:revision>
  <cp:lastPrinted>2021-09-13T03:05:00Z</cp:lastPrinted>
  <dcterms:created xsi:type="dcterms:W3CDTF">2022-10-10T09:57:00Z</dcterms:created>
  <dcterms:modified xsi:type="dcterms:W3CDTF">2022-10-10T09:58:00Z</dcterms:modified>
</cp:coreProperties>
</file>